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D2CBC" w14:textId="7A659019" w:rsidR="00F10EA3" w:rsidRPr="0066163D" w:rsidRDefault="00F10EA3" w:rsidP="00F10EA3">
      <w:pPr>
        <w:spacing w:line="23" w:lineRule="atLeast"/>
        <w:rPr>
          <w:b/>
          <w:sz w:val="26"/>
          <w:szCs w:val="26"/>
        </w:rPr>
      </w:pPr>
      <w:r w:rsidRPr="0066163D">
        <w:rPr>
          <w:b/>
          <w:sz w:val="26"/>
          <w:szCs w:val="26"/>
        </w:rPr>
        <w:t>Ausgewählte Fortbildungsangebote des Gottesdienstinstituts Nürnberg</w:t>
      </w:r>
    </w:p>
    <w:p w14:paraId="2555FE47" w14:textId="42A61281" w:rsidR="00F10EA3" w:rsidRDefault="00F10EA3" w:rsidP="00F10EA3">
      <w:pPr>
        <w:spacing w:line="23" w:lineRule="atLeast"/>
      </w:pPr>
      <w:r>
        <w:t>Allen Anmeldungen schriftlich an:</w:t>
      </w:r>
    </w:p>
    <w:p w14:paraId="7F81F779" w14:textId="071295DD" w:rsidR="00F10EA3" w:rsidRDefault="00F10EA3" w:rsidP="00F10EA3">
      <w:pPr>
        <w:spacing w:line="23" w:lineRule="atLeast"/>
      </w:pPr>
      <w:hyperlink r:id="rId5" w:history="1">
        <w:r w:rsidRPr="00D60EF5">
          <w:rPr>
            <w:rStyle w:val="Hyperlink"/>
          </w:rPr>
          <w:t>anmeldung@gottesdienstinsitut.org</w:t>
        </w:r>
      </w:hyperlink>
    </w:p>
    <w:p w14:paraId="1C37CD99" w14:textId="349F396B" w:rsidR="00F10EA3" w:rsidRDefault="00F10EA3" w:rsidP="00F10EA3">
      <w:pPr>
        <w:spacing w:line="23" w:lineRule="atLeast"/>
      </w:pPr>
      <w:r>
        <w:t>Für telefonische Nachfragen: 0911 / 81002-342</w:t>
      </w:r>
    </w:p>
    <w:p w14:paraId="13CFB304" w14:textId="5B6A874D" w:rsidR="00F10EA3" w:rsidRDefault="00F10EA3" w:rsidP="00F10EA3">
      <w:pPr>
        <w:spacing w:line="23" w:lineRule="atLeast"/>
      </w:pPr>
    </w:p>
    <w:tbl>
      <w:tblPr>
        <w:tblStyle w:val="Tabellenraster"/>
        <w:tblW w:w="9209" w:type="dxa"/>
        <w:tblLook w:val="04A0" w:firstRow="1" w:lastRow="0" w:firstColumn="1" w:lastColumn="0" w:noHBand="0" w:noVBand="1"/>
      </w:tblPr>
      <w:tblGrid>
        <w:gridCol w:w="9209"/>
      </w:tblGrid>
      <w:tr w:rsidR="005748E0" w:rsidRPr="00F10EA3" w14:paraId="42272EFA" w14:textId="77777777" w:rsidTr="005748E0">
        <w:tc>
          <w:tcPr>
            <w:tcW w:w="9209" w:type="dxa"/>
          </w:tcPr>
          <w:p w14:paraId="7BB0A141" w14:textId="679142D1" w:rsidR="005748E0" w:rsidRPr="00F10EA3" w:rsidRDefault="005748E0" w:rsidP="00F10EA3">
            <w:pPr>
              <w:spacing w:line="23" w:lineRule="atLeast"/>
              <w:rPr>
                <w:rFonts w:cstheme="minorHAnsi"/>
                <w:b/>
                <w:sz w:val="28"/>
                <w:szCs w:val="28"/>
              </w:rPr>
            </w:pPr>
            <w:r w:rsidRPr="00F10EA3">
              <w:rPr>
                <w:rFonts w:cstheme="minorHAnsi"/>
                <w:b/>
                <w:sz w:val="28"/>
                <w:szCs w:val="28"/>
              </w:rPr>
              <w:t>Hochgefühle - Gottesdienst als dichtes Erlebnis</w:t>
            </w:r>
          </w:p>
        </w:tc>
      </w:tr>
      <w:tr w:rsidR="005748E0" w:rsidRPr="00F10EA3" w14:paraId="248A8D1F" w14:textId="77777777" w:rsidTr="005748E0">
        <w:tc>
          <w:tcPr>
            <w:tcW w:w="9209" w:type="dxa"/>
          </w:tcPr>
          <w:p w14:paraId="74420A1A" w14:textId="77777777" w:rsidR="005748E0" w:rsidRPr="00F10EA3" w:rsidRDefault="005748E0" w:rsidP="00F10EA3">
            <w:pPr>
              <w:spacing w:line="23" w:lineRule="atLeast"/>
              <w:rPr>
                <w:rFonts w:cstheme="minorHAnsi"/>
                <w:sz w:val="24"/>
                <w:szCs w:val="24"/>
              </w:rPr>
            </w:pPr>
            <w:r w:rsidRPr="00F10EA3">
              <w:rPr>
                <w:rFonts w:cstheme="minorHAnsi"/>
                <w:sz w:val="24"/>
                <w:szCs w:val="24"/>
              </w:rPr>
              <w:t>Neue Perspektiven auf Gottesdienst, Kasualien, Kirchenraum</w:t>
            </w:r>
          </w:p>
        </w:tc>
      </w:tr>
      <w:tr w:rsidR="005748E0" w:rsidRPr="00F10EA3" w14:paraId="4D7070CB" w14:textId="77777777" w:rsidTr="005748E0">
        <w:tc>
          <w:tcPr>
            <w:tcW w:w="9209" w:type="dxa"/>
          </w:tcPr>
          <w:p w14:paraId="31ACCE3B" w14:textId="58AA4B7C" w:rsidR="005748E0" w:rsidRPr="00F10EA3" w:rsidRDefault="005748E0" w:rsidP="00F10EA3">
            <w:pPr>
              <w:spacing w:line="23" w:lineRule="atLeast"/>
              <w:rPr>
                <w:rFonts w:cstheme="minorHAnsi"/>
                <w:sz w:val="24"/>
                <w:szCs w:val="24"/>
              </w:rPr>
            </w:pPr>
            <w:r w:rsidRPr="00F10EA3">
              <w:rPr>
                <w:rFonts w:cstheme="minorHAnsi"/>
                <w:sz w:val="24"/>
                <w:szCs w:val="24"/>
              </w:rPr>
              <w:t xml:space="preserve">23.11.2021, 26. 11. 2021, 7.2. 2022, jeweils 16:30 – 18:30 </w:t>
            </w:r>
            <w:proofErr w:type="gramStart"/>
            <w:r w:rsidRPr="00F10EA3">
              <w:rPr>
                <w:rFonts w:cstheme="minorHAnsi"/>
                <w:sz w:val="24"/>
                <w:szCs w:val="24"/>
              </w:rPr>
              <w:t xml:space="preserve">Uhr </w:t>
            </w:r>
            <w:r w:rsidRPr="00F10EA3">
              <w:rPr>
                <w:rFonts w:cstheme="minorHAnsi"/>
                <w:sz w:val="24"/>
                <w:szCs w:val="24"/>
              </w:rPr>
              <w:t xml:space="preserve"> </w:t>
            </w:r>
            <w:r w:rsidRPr="00F10EA3">
              <w:rPr>
                <w:rFonts w:cstheme="minorHAnsi"/>
                <w:sz w:val="24"/>
                <w:szCs w:val="24"/>
              </w:rPr>
              <w:t>Online</w:t>
            </w:r>
            <w:proofErr w:type="gramEnd"/>
            <w:r w:rsidRPr="00F10EA3">
              <w:rPr>
                <w:rFonts w:cstheme="minorHAnsi"/>
                <w:sz w:val="24"/>
                <w:szCs w:val="24"/>
              </w:rPr>
              <w:t xml:space="preserve"> (Zoom)</w:t>
            </w:r>
          </w:p>
        </w:tc>
      </w:tr>
      <w:tr w:rsidR="005748E0" w:rsidRPr="00F10EA3" w14:paraId="572EF288" w14:textId="77777777" w:rsidTr="005748E0">
        <w:tc>
          <w:tcPr>
            <w:tcW w:w="9209" w:type="dxa"/>
          </w:tcPr>
          <w:p w14:paraId="6DA400E6" w14:textId="77777777" w:rsidR="005748E0" w:rsidRPr="00F10EA3" w:rsidRDefault="005748E0" w:rsidP="00F10EA3">
            <w:pPr>
              <w:pStyle w:val="Listenabsatz"/>
              <w:numPr>
                <w:ilvl w:val="0"/>
                <w:numId w:val="1"/>
              </w:numPr>
              <w:spacing w:after="200" w:line="23" w:lineRule="atLeast"/>
              <w:rPr>
                <w:rFonts w:cstheme="minorHAnsi"/>
                <w:sz w:val="24"/>
                <w:szCs w:val="24"/>
              </w:rPr>
            </w:pPr>
            <w:r w:rsidRPr="00F10EA3">
              <w:rPr>
                <w:rFonts w:cstheme="minorHAnsi"/>
                <w:sz w:val="24"/>
                <w:szCs w:val="24"/>
              </w:rPr>
              <w:t>Wieso wird das gemeinsam gesprochene Bekenntnis im analogen Gottesdienst als Empowerment erfahren?</w:t>
            </w:r>
          </w:p>
          <w:p w14:paraId="47C359A3" w14:textId="77777777" w:rsidR="005748E0" w:rsidRPr="00F10EA3" w:rsidRDefault="005748E0" w:rsidP="00F10EA3">
            <w:pPr>
              <w:pStyle w:val="Listenabsatz"/>
              <w:numPr>
                <w:ilvl w:val="0"/>
                <w:numId w:val="1"/>
              </w:numPr>
              <w:spacing w:after="200" w:line="23" w:lineRule="atLeast"/>
              <w:rPr>
                <w:rFonts w:cstheme="minorHAnsi"/>
                <w:sz w:val="24"/>
                <w:szCs w:val="24"/>
              </w:rPr>
            </w:pPr>
            <w:r w:rsidRPr="00F10EA3">
              <w:rPr>
                <w:rFonts w:cstheme="minorHAnsi"/>
                <w:sz w:val="24"/>
                <w:szCs w:val="24"/>
              </w:rPr>
              <w:t xml:space="preserve">Welche tiefgreifende emotionale Relevanz hat der </w:t>
            </w:r>
            <w:proofErr w:type="spellStart"/>
            <w:r w:rsidRPr="00F10EA3">
              <w:rPr>
                <w:rFonts w:cstheme="minorHAnsi"/>
                <w:sz w:val="24"/>
                <w:szCs w:val="24"/>
              </w:rPr>
              <w:t>Mendelssohn’sche</w:t>
            </w:r>
            <w:proofErr w:type="spellEnd"/>
            <w:r w:rsidRPr="00F10EA3">
              <w:rPr>
                <w:rFonts w:cstheme="minorHAnsi"/>
                <w:sz w:val="24"/>
                <w:szCs w:val="24"/>
              </w:rPr>
              <w:t xml:space="preserve"> Hochzeitsmarsch bei der Trauung?</w:t>
            </w:r>
          </w:p>
          <w:p w14:paraId="2C529337" w14:textId="77777777" w:rsidR="005748E0" w:rsidRPr="00F10EA3" w:rsidRDefault="005748E0" w:rsidP="00F10EA3">
            <w:pPr>
              <w:pStyle w:val="Listenabsatz"/>
              <w:numPr>
                <w:ilvl w:val="0"/>
                <w:numId w:val="1"/>
              </w:numPr>
              <w:spacing w:after="200" w:line="23" w:lineRule="atLeast"/>
              <w:rPr>
                <w:rFonts w:cstheme="minorHAnsi"/>
                <w:sz w:val="24"/>
                <w:szCs w:val="24"/>
              </w:rPr>
            </w:pPr>
            <w:r w:rsidRPr="00F10EA3">
              <w:rPr>
                <w:rFonts w:cstheme="minorHAnsi"/>
                <w:sz w:val="24"/>
                <w:szCs w:val="24"/>
              </w:rPr>
              <w:t xml:space="preserve">Was hat die Taufhandlung im Verborgenen mit dem Ringwechsel zu tun? </w:t>
            </w:r>
          </w:p>
          <w:p w14:paraId="76E66604" w14:textId="77777777" w:rsidR="005748E0" w:rsidRPr="00F10EA3" w:rsidRDefault="005748E0" w:rsidP="00F10EA3">
            <w:pPr>
              <w:pStyle w:val="Listenabsatz"/>
              <w:numPr>
                <w:ilvl w:val="0"/>
                <w:numId w:val="1"/>
              </w:numPr>
              <w:spacing w:after="200" w:line="23" w:lineRule="atLeast"/>
              <w:rPr>
                <w:rFonts w:cstheme="minorHAnsi"/>
                <w:sz w:val="24"/>
                <w:szCs w:val="24"/>
              </w:rPr>
            </w:pPr>
            <w:r w:rsidRPr="00F10EA3">
              <w:rPr>
                <w:rFonts w:cstheme="minorHAnsi"/>
                <w:sz w:val="24"/>
                <w:szCs w:val="24"/>
              </w:rPr>
              <w:t>Wie sind Achsen im Kirchenraum mit biblischen Erzählungen verbunden?</w:t>
            </w:r>
          </w:p>
          <w:p w14:paraId="7FE49AC4"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Der Referent PD Dr. Fugmann knüpft an die Forschungen des Medien- und Marketingexperten Dr. Christian </w:t>
            </w:r>
            <w:proofErr w:type="spellStart"/>
            <w:r w:rsidRPr="00F10EA3">
              <w:rPr>
                <w:rFonts w:cstheme="minorHAnsi"/>
                <w:sz w:val="24"/>
                <w:szCs w:val="24"/>
              </w:rPr>
              <w:t>Mikunda</w:t>
            </w:r>
            <w:proofErr w:type="spellEnd"/>
            <w:r w:rsidRPr="00F10EA3">
              <w:rPr>
                <w:rFonts w:cstheme="minorHAnsi"/>
                <w:sz w:val="24"/>
                <w:szCs w:val="24"/>
              </w:rPr>
              <w:t xml:space="preserve"> an. Ein Ansatz, der innovative Perspektiven eröffnet, macht sich Einsichten und Methoden zur Gestaltung tiefgreifender Erlebnisse zu Nutze, die aus den Bereich Marketing, Architektur und Kultur stammen.</w:t>
            </w:r>
          </w:p>
          <w:p w14:paraId="00124007"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Drei aufeinander aufbauende Workshops führen in die Ästhetik der „Verführung“ ein. Neben Vortrag, Filmanalysen und Praxisbeispielen wird Zeit sein für Diskussion, Gespräch und Brainstorming zur eigenen Praxis, z.B. mit Blick auf Kirchenraum, Festgottesdienste, Kasualien. </w:t>
            </w:r>
          </w:p>
        </w:tc>
      </w:tr>
      <w:tr w:rsidR="005748E0" w:rsidRPr="00F10EA3" w14:paraId="6ECD2F75" w14:textId="77777777" w:rsidTr="005748E0">
        <w:tc>
          <w:tcPr>
            <w:tcW w:w="9209" w:type="dxa"/>
          </w:tcPr>
          <w:p w14:paraId="3F1B28C5"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Referent: PD Dr. </w:t>
            </w:r>
            <w:proofErr w:type="spellStart"/>
            <w:r w:rsidRPr="00F10EA3">
              <w:rPr>
                <w:rFonts w:cstheme="minorHAnsi"/>
                <w:sz w:val="24"/>
                <w:szCs w:val="24"/>
              </w:rPr>
              <w:t>theol</w:t>
            </w:r>
            <w:proofErr w:type="spellEnd"/>
            <w:r w:rsidRPr="00F10EA3">
              <w:rPr>
                <w:rFonts w:cstheme="minorHAnsi"/>
                <w:sz w:val="24"/>
                <w:szCs w:val="24"/>
              </w:rPr>
              <w:t xml:space="preserve">. habil. </w:t>
            </w:r>
            <w:proofErr w:type="spellStart"/>
            <w:r w:rsidRPr="00F10EA3">
              <w:rPr>
                <w:rFonts w:cstheme="minorHAnsi"/>
                <w:sz w:val="24"/>
                <w:szCs w:val="24"/>
              </w:rPr>
              <w:t>Haringke</w:t>
            </w:r>
            <w:proofErr w:type="spellEnd"/>
            <w:r w:rsidRPr="00F10EA3">
              <w:rPr>
                <w:rFonts w:cstheme="minorHAnsi"/>
                <w:sz w:val="24"/>
                <w:szCs w:val="24"/>
              </w:rPr>
              <w:t xml:space="preserve"> Fugmann, Bayreuth</w:t>
            </w:r>
          </w:p>
          <w:p w14:paraId="0FF7DB1F"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Leitung: Sabine Meister und Jens </w:t>
            </w:r>
            <w:proofErr w:type="spellStart"/>
            <w:r w:rsidRPr="00F10EA3">
              <w:rPr>
                <w:rFonts w:cstheme="minorHAnsi"/>
                <w:sz w:val="24"/>
                <w:szCs w:val="24"/>
              </w:rPr>
              <w:t>Uhlendorf</w:t>
            </w:r>
            <w:proofErr w:type="spellEnd"/>
          </w:p>
          <w:p w14:paraId="329DE7AA" w14:textId="77777777" w:rsidR="005748E0" w:rsidRPr="00F10EA3" w:rsidRDefault="005748E0" w:rsidP="00F10EA3">
            <w:pPr>
              <w:spacing w:line="23" w:lineRule="atLeast"/>
              <w:rPr>
                <w:rFonts w:cstheme="minorHAnsi"/>
                <w:sz w:val="24"/>
                <w:szCs w:val="24"/>
              </w:rPr>
            </w:pPr>
            <w:r w:rsidRPr="00F10EA3">
              <w:rPr>
                <w:rFonts w:cstheme="minorHAnsi"/>
                <w:sz w:val="24"/>
                <w:szCs w:val="24"/>
              </w:rPr>
              <w:t>Kursgebühr: 50 Euro</w:t>
            </w:r>
          </w:p>
        </w:tc>
      </w:tr>
      <w:tr w:rsidR="005748E0" w:rsidRPr="00F10EA3" w14:paraId="66CA0812" w14:textId="77777777" w:rsidTr="005748E0">
        <w:tc>
          <w:tcPr>
            <w:tcW w:w="9209" w:type="dxa"/>
          </w:tcPr>
          <w:p w14:paraId="02FAB3A2" w14:textId="77777777" w:rsidR="005748E0" w:rsidRPr="00F10EA3" w:rsidRDefault="005748E0" w:rsidP="00F10EA3">
            <w:pPr>
              <w:spacing w:line="23" w:lineRule="atLeast"/>
              <w:rPr>
                <w:rFonts w:cstheme="minorHAnsi"/>
                <w:sz w:val="24"/>
                <w:szCs w:val="24"/>
              </w:rPr>
            </w:pPr>
            <w:r w:rsidRPr="00F10EA3">
              <w:rPr>
                <w:rFonts w:cstheme="minorHAnsi"/>
                <w:i/>
                <w:color w:val="8496B0" w:themeColor="text2" w:themeTint="99"/>
                <w:sz w:val="24"/>
                <w:szCs w:val="24"/>
              </w:rPr>
              <w:t>Nach der Anmeldung erhalten Sie einen Zoom-Link.</w:t>
            </w:r>
          </w:p>
        </w:tc>
      </w:tr>
    </w:tbl>
    <w:p w14:paraId="1EB68CAF" w14:textId="363F0438" w:rsidR="00F10EA3" w:rsidRDefault="00F10EA3">
      <w:pPr>
        <w:spacing w:after="160" w:line="259" w:lineRule="auto"/>
        <w:rPr>
          <w:rFonts w:cstheme="minorHAnsi"/>
          <w:sz w:val="24"/>
          <w:szCs w:val="24"/>
        </w:rPr>
      </w:pPr>
      <w:r>
        <w:rPr>
          <w:rFonts w:cstheme="minorHAnsi"/>
          <w:sz w:val="24"/>
          <w:szCs w:val="24"/>
        </w:rPr>
        <w:br w:type="page"/>
      </w:r>
    </w:p>
    <w:p w14:paraId="2A91A4B3" w14:textId="77777777" w:rsidR="00F10EA3" w:rsidRPr="00F10EA3" w:rsidRDefault="00F10EA3" w:rsidP="00F10EA3">
      <w:pPr>
        <w:spacing w:line="23" w:lineRule="atLeast"/>
        <w:rPr>
          <w:rFonts w:cstheme="minorHAnsi"/>
          <w:sz w:val="24"/>
          <w:szCs w:val="24"/>
        </w:rPr>
      </w:pPr>
    </w:p>
    <w:tbl>
      <w:tblPr>
        <w:tblStyle w:val="Tabellenraster"/>
        <w:tblW w:w="9209" w:type="dxa"/>
        <w:tblLook w:val="04A0" w:firstRow="1" w:lastRow="0" w:firstColumn="1" w:lastColumn="0" w:noHBand="0" w:noVBand="1"/>
      </w:tblPr>
      <w:tblGrid>
        <w:gridCol w:w="9209"/>
      </w:tblGrid>
      <w:tr w:rsidR="005748E0" w:rsidRPr="00F10EA3" w14:paraId="44DB7892" w14:textId="77777777" w:rsidTr="00F10EA3">
        <w:tc>
          <w:tcPr>
            <w:tcW w:w="9209" w:type="dxa"/>
          </w:tcPr>
          <w:p w14:paraId="754DCDC2" w14:textId="77777777" w:rsidR="005748E0" w:rsidRPr="00F10EA3" w:rsidRDefault="005748E0" w:rsidP="00F10EA3">
            <w:pPr>
              <w:spacing w:line="23" w:lineRule="atLeast"/>
              <w:rPr>
                <w:rFonts w:cstheme="minorHAnsi"/>
                <w:b/>
                <w:bCs/>
                <w:sz w:val="28"/>
                <w:szCs w:val="28"/>
              </w:rPr>
            </w:pPr>
            <w:r w:rsidRPr="00F10EA3">
              <w:rPr>
                <w:rFonts w:cstheme="minorHAnsi"/>
                <w:b/>
                <w:bCs/>
                <w:sz w:val="28"/>
                <w:szCs w:val="28"/>
              </w:rPr>
              <w:t>Verkündigung vor der Kamera</w:t>
            </w:r>
          </w:p>
        </w:tc>
      </w:tr>
      <w:tr w:rsidR="005748E0" w:rsidRPr="00F10EA3" w14:paraId="4103345F" w14:textId="77777777" w:rsidTr="00F10EA3">
        <w:tc>
          <w:tcPr>
            <w:tcW w:w="9209" w:type="dxa"/>
          </w:tcPr>
          <w:p w14:paraId="32AD64DD" w14:textId="77777777" w:rsidR="005748E0" w:rsidRPr="00F10EA3" w:rsidRDefault="005748E0" w:rsidP="00F10EA3">
            <w:pPr>
              <w:spacing w:line="23" w:lineRule="atLeast"/>
              <w:rPr>
                <w:rFonts w:cstheme="minorHAnsi"/>
                <w:sz w:val="24"/>
                <w:szCs w:val="24"/>
              </w:rPr>
            </w:pPr>
            <w:r w:rsidRPr="00F10EA3">
              <w:rPr>
                <w:rFonts w:cstheme="minorHAnsi"/>
                <w:sz w:val="24"/>
                <w:szCs w:val="24"/>
              </w:rPr>
              <w:t>Kameratraining - und Textcoaching für digitale Verkündigungsformate</w:t>
            </w:r>
          </w:p>
        </w:tc>
      </w:tr>
      <w:tr w:rsidR="005748E0" w:rsidRPr="00F10EA3" w14:paraId="579767F2" w14:textId="77777777" w:rsidTr="00F10EA3">
        <w:tc>
          <w:tcPr>
            <w:tcW w:w="9209" w:type="dxa"/>
          </w:tcPr>
          <w:p w14:paraId="32FD024B"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 21. – 23. März 2022 (Montag 14.30 Uhr bis Mittwoch 13.00 Uhr)</w:t>
            </w:r>
          </w:p>
          <w:p w14:paraId="2F4DD2A9"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Evangelische Tagungsstätte Wildbad Rothenburg </w:t>
            </w:r>
          </w:p>
        </w:tc>
      </w:tr>
      <w:tr w:rsidR="005748E0" w:rsidRPr="00F10EA3" w14:paraId="457016A3" w14:textId="77777777" w:rsidTr="00F10EA3">
        <w:tc>
          <w:tcPr>
            <w:tcW w:w="9209" w:type="dxa"/>
          </w:tcPr>
          <w:p w14:paraId="667BA4D9"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Sie fühlen sich beim Predigen in die Kamera-Linse sicher, wollen sich aber noch verbessern? Oder haben Sie bisher die Kamera gescheut, wollen es aber lernen?  In diesem Kurs üben Sie, authentisch und glaubwürdig vor der Kamera aufzutreten. Sie lernen, vor der Kamera natürlich zu sprechen und Ihre Formate persönlich und wirksam zu gestalten. Sie bekommen Tipps zu Bildausschnitt, Setting, Licht. </w:t>
            </w:r>
          </w:p>
          <w:p w14:paraId="3070154A"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Auftrittscoaching und Textarbeit, individuelles Training und Feedback in der Gruppe wechseln sich ab. </w:t>
            </w:r>
          </w:p>
          <w:p w14:paraId="714A2B68" w14:textId="649483B9" w:rsidR="005748E0" w:rsidRPr="00F10EA3" w:rsidRDefault="005748E0" w:rsidP="00F10EA3">
            <w:pPr>
              <w:spacing w:line="23" w:lineRule="atLeast"/>
              <w:rPr>
                <w:rFonts w:cstheme="minorHAnsi"/>
                <w:sz w:val="24"/>
                <w:szCs w:val="24"/>
              </w:rPr>
            </w:pPr>
            <w:r w:rsidRPr="00F10EA3">
              <w:rPr>
                <w:rFonts w:cstheme="minorHAnsi"/>
                <w:sz w:val="24"/>
                <w:szCs w:val="24"/>
              </w:rPr>
              <w:t xml:space="preserve">Wir arbeiten mit dem Equipment, das Sie zur Verfügung haben und mitbringen. Für den Anfang reicht das Smartphone. </w:t>
            </w:r>
          </w:p>
        </w:tc>
      </w:tr>
      <w:tr w:rsidR="005748E0" w:rsidRPr="00F10EA3" w14:paraId="6C74BBDC" w14:textId="77777777" w:rsidTr="00F10EA3">
        <w:tc>
          <w:tcPr>
            <w:tcW w:w="9209" w:type="dxa"/>
          </w:tcPr>
          <w:p w14:paraId="78214DBE" w14:textId="77777777" w:rsidR="005748E0" w:rsidRPr="00F10EA3" w:rsidRDefault="005748E0" w:rsidP="00F10EA3">
            <w:pPr>
              <w:spacing w:line="23" w:lineRule="atLeast"/>
              <w:rPr>
                <w:rFonts w:cstheme="minorHAnsi"/>
                <w:sz w:val="24"/>
                <w:szCs w:val="24"/>
              </w:rPr>
            </w:pPr>
            <w:r w:rsidRPr="00F10EA3">
              <w:rPr>
                <w:rFonts w:cstheme="minorHAnsi"/>
                <w:sz w:val="24"/>
                <w:szCs w:val="24"/>
              </w:rPr>
              <w:t>Referent: Jens Schäfer, Schauspieler, Theater- Regisseur, Sprecher, Performance-Coach (jensschäfer.com)</w:t>
            </w:r>
          </w:p>
          <w:p w14:paraId="30B06CC2" w14:textId="77777777" w:rsidR="005748E0" w:rsidRPr="00F10EA3" w:rsidRDefault="005748E0" w:rsidP="00F10EA3">
            <w:pPr>
              <w:spacing w:line="23" w:lineRule="atLeast"/>
              <w:rPr>
                <w:rFonts w:cstheme="minorHAnsi"/>
                <w:sz w:val="24"/>
                <w:szCs w:val="24"/>
              </w:rPr>
            </w:pPr>
            <w:r w:rsidRPr="00F10EA3">
              <w:rPr>
                <w:rFonts w:cstheme="minorHAnsi"/>
                <w:sz w:val="24"/>
                <w:szCs w:val="24"/>
              </w:rPr>
              <w:t>Leitung: Sabine Meister</w:t>
            </w:r>
          </w:p>
          <w:p w14:paraId="7B491654"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Kosten: Ü/V: 165 Euro Kurskosten: 320 Euro </w:t>
            </w:r>
          </w:p>
          <w:p w14:paraId="3DEA9C23"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Für Haupt- und Ehrenamtliche im Verkündigungsdienst. </w:t>
            </w:r>
          </w:p>
        </w:tc>
      </w:tr>
      <w:tr w:rsidR="005748E0" w:rsidRPr="00F10EA3" w14:paraId="2B29259B" w14:textId="77777777" w:rsidTr="00F10EA3">
        <w:tc>
          <w:tcPr>
            <w:tcW w:w="9209" w:type="dxa"/>
          </w:tcPr>
          <w:p w14:paraId="587F6A98" w14:textId="77777777" w:rsidR="005748E0" w:rsidRPr="00F10EA3" w:rsidRDefault="005748E0" w:rsidP="00F10EA3">
            <w:pPr>
              <w:spacing w:line="23" w:lineRule="atLeast"/>
              <w:rPr>
                <w:rFonts w:cstheme="minorHAnsi"/>
                <w:sz w:val="24"/>
                <w:szCs w:val="24"/>
              </w:rPr>
            </w:pPr>
            <w:proofErr w:type="spellStart"/>
            <w:proofErr w:type="gramStart"/>
            <w:r w:rsidRPr="00F10EA3">
              <w:rPr>
                <w:rFonts w:cstheme="minorHAnsi"/>
                <w:sz w:val="24"/>
                <w:szCs w:val="24"/>
              </w:rPr>
              <w:t>Höchstteilnehmer:innenzahl</w:t>
            </w:r>
            <w:proofErr w:type="spellEnd"/>
            <w:proofErr w:type="gramEnd"/>
            <w:r w:rsidRPr="00F10EA3">
              <w:rPr>
                <w:rFonts w:cstheme="minorHAnsi"/>
                <w:sz w:val="24"/>
                <w:szCs w:val="24"/>
              </w:rPr>
              <w:t>: 12</w:t>
            </w:r>
          </w:p>
        </w:tc>
      </w:tr>
    </w:tbl>
    <w:p w14:paraId="4B3CC491" w14:textId="363DC9AC" w:rsidR="00F10EA3" w:rsidRDefault="00F10EA3" w:rsidP="00F10EA3">
      <w:pPr>
        <w:spacing w:line="23" w:lineRule="atLeast"/>
        <w:rPr>
          <w:rFonts w:cstheme="minorHAnsi"/>
          <w:sz w:val="24"/>
          <w:szCs w:val="24"/>
        </w:rPr>
      </w:pPr>
    </w:p>
    <w:p w14:paraId="7B6E97C2" w14:textId="77777777" w:rsidR="00F10EA3" w:rsidRDefault="00F10EA3" w:rsidP="00F10EA3">
      <w:pPr>
        <w:spacing w:line="23" w:lineRule="atLeast"/>
        <w:rPr>
          <w:rFonts w:cstheme="minorHAnsi"/>
          <w:sz w:val="24"/>
          <w:szCs w:val="24"/>
        </w:rPr>
      </w:pPr>
      <w:r>
        <w:rPr>
          <w:rFonts w:cstheme="minorHAnsi"/>
          <w:sz w:val="24"/>
          <w:szCs w:val="24"/>
        </w:rPr>
        <w:br w:type="page"/>
      </w:r>
    </w:p>
    <w:tbl>
      <w:tblPr>
        <w:tblStyle w:val="Tabellenraster"/>
        <w:tblW w:w="9209" w:type="dxa"/>
        <w:tblLook w:val="04A0" w:firstRow="1" w:lastRow="0" w:firstColumn="1" w:lastColumn="0" w:noHBand="0" w:noVBand="1"/>
      </w:tblPr>
      <w:tblGrid>
        <w:gridCol w:w="9209"/>
      </w:tblGrid>
      <w:tr w:rsidR="005748E0" w:rsidRPr="00F10EA3" w14:paraId="2ADC4C1A" w14:textId="77777777" w:rsidTr="00F10EA3">
        <w:tc>
          <w:tcPr>
            <w:tcW w:w="9209" w:type="dxa"/>
          </w:tcPr>
          <w:p w14:paraId="6DF6A9C8" w14:textId="77777777" w:rsidR="005748E0" w:rsidRPr="00F10EA3" w:rsidRDefault="005748E0" w:rsidP="00F10EA3">
            <w:pPr>
              <w:spacing w:line="23" w:lineRule="atLeast"/>
              <w:rPr>
                <w:rFonts w:cstheme="minorHAnsi"/>
                <w:b/>
                <w:bCs/>
                <w:sz w:val="28"/>
                <w:szCs w:val="28"/>
              </w:rPr>
            </w:pPr>
            <w:r w:rsidRPr="00F10EA3">
              <w:rPr>
                <w:rFonts w:cstheme="minorHAnsi"/>
                <w:b/>
                <w:bCs/>
                <w:sz w:val="28"/>
                <w:szCs w:val="28"/>
              </w:rPr>
              <w:lastRenderedPageBreak/>
              <w:t>Worte finden für das Unsagbare</w:t>
            </w:r>
          </w:p>
        </w:tc>
      </w:tr>
      <w:tr w:rsidR="005748E0" w:rsidRPr="00F10EA3" w14:paraId="6A1F6243" w14:textId="77777777" w:rsidTr="00F10EA3">
        <w:tc>
          <w:tcPr>
            <w:tcW w:w="9209" w:type="dxa"/>
          </w:tcPr>
          <w:p w14:paraId="60605164" w14:textId="77777777" w:rsidR="005748E0" w:rsidRPr="00F10EA3" w:rsidRDefault="005748E0" w:rsidP="00F10EA3">
            <w:pPr>
              <w:spacing w:line="23" w:lineRule="atLeast"/>
              <w:rPr>
                <w:rFonts w:cstheme="minorHAnsi"/>
                <w:sz w:val="24"/>
                <w:szCs w:val="24"/>
              </w:rPr>
            </w:pPr>
            <w:r w:rsidRPr="00F10EA3">
              <w:rPr>
                <w:rFonts w:cstheme="minorHAnsi"/>
                <w:sz w:val="24"/>
                <w:szCs w:val="24"/>
              </w:rPr>
              <w:t>Neue Impulse für Bestattungsansprachen</w:t>
            </w:r>
          </w:p>
        </w:tc>
      </w:tr>
      <w:tr w:rsidR="005748E0" w:rsidRPr="00F10EA3" w14:paraId="0E6A2797" w14:textId="77777777" w:rsidTr="00F10EA3">
        <w:tc>
          <w:tcPr>
            <w:tcW w:w="9209" w:type="dxa"/>
          </w:tcPr>
          <w:p w14:paraId="5109849F"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12. – 14. Januar 2022, Mi 14.30 Uhr – Fr 13 Uhr. </w:t>
            </w:r>
          </w:p>
          <w:p w14:paraId="7531B142" w14:textId="77777777" w:rsidR="005748E0" w:rsidRPr="00F10EA3" w:rsidRDefault="005748E0" w:rsidP="00F10EA3">
            <w:pPr>
              <w:spacing w:line="23" w:lineRule="atLeast"/>
              <w:rPr>
                <w:rFonts w:cstheme="minorHAnsi"/>
                <w:sz w:val="24"/>
                <w:szCs w:val="24"/>
              </w:rPr>
            </w:pPr>
            <w:r w:rsidRPr="00F10EA3">
              <w:rPr>
                <w:rFonts w:cstheme="minorHAnsi"/>
                <w:sz w:val="24"/>
                <w:szCs w:val="24"/>
              </w:rPr>
              <w:t>Geistliches Zentrum Schwanberg</w:t>
            </w:r>
          </w:p>
        </w:tc>
      </w:tr>
      <w:tr w:rsidR="005748E0" w:rsidRPr="00F10EA3" w14:paraId="554BA054" w14:textId="77777777" w:rsidTr="00F10EA3">
        <w:tc>
          <w:tcPr>
            <w:tcW w:w="9209" w:type="dxa"/>
          </w:tcPr>
          <w:p w14:paraId="197D9404"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Sie suchen nach neuen Impulsen für Ihre Bestattungsansprachen? </w:t>
            </w:r>
          </w:p>
          <w:p w14:paraId="01A40DDC" w14:textId="77777777" w:rsidR="005748E0" w:rsidRPr="00F10EA3" w:rsidRDefault="005748E0" w:rsidP="00F10EA3">
            <w:pPr>
              <w:spacing w:line="23" w:lineRule="atLeast"/>
              <w:rPr>
                <w:rFonts w:cstheme="minorHAnsi"/>
                <w:sz w:val="24"/>
                <w:szCs w:val="24"/>
              </w:rPr>
            </w:pPr>
            <w:r w:rsidRPr="00F10EA3">
              <w:rPr>
                <w:rFonts w:cstheme="minorHAnsi"/>
                <w:sz w:val="24"/>
                <w:szCs w:val="24"/>
              </w:rPr>
              <w:t>Sie möchten glaubwürdig und berührend Lebensgeschichten erzählen und Hoffnungsbilder ausmalen? Sie wollen trösten, ohne zu vertrösten?</w:t>
            </w:r>
          </w:p>
          <w:p w14:paraId="5E709839"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In diesem praxisorientierten Seminar üben Sie, Theologie und Biografie in der Bestattungsansprache zu verbinden. Sie entdecken biblische Hoffnungsbilder abseits der bekannten Pfade. Sie lernen, was „Bio-Moves“ sind und wie man sie schreibt. Ziel ist, sich zu trauen, den Mund voll zu nehmen und „Gott frei zu phantasieren“. </w:t>
            </w:r>
          </w:p>
          <w:p w14:paraId="50CCA10F" w14:textId="77777777" w:rsidR="005748E0" w:rsidRPr="00F10EA3" w:rsidRDefault="005748E0" w:rsidP="00F10EA3">
            <w:pPr>
              <w:spacing w:line="23" w:lineRule="atLeast"/>
              <w:rPr>
                <w:rFonts w:cstheme="minorHAnsi"/>
                <w:sz w:val="24"/>
                <w:szCs w:val="24"/>
              </w:rPr>
            </w:pPr>
            <w:r w:rsidRPr="00F10EA3">
              <w:rPr>
                <w:rFonts w:cstheme="minorHAnsi"/>
                <w:sz w:val="24"/>
                <w:szCs w:val="24"/>
              </w:rPr>
              <w:t>Wir arbeiten an mitgebrachten eigenen und neu entstehenden Texten und ihrer Performance.</w:t>
            </w:r>
          </w:p>
        </w:tc>
      </w:tr>
      <w:tr w:rsidR="005748E0" w:rsidRPr="00F10EA3" w14:paraId="02F28290" w14:textId="77777777" w:rsidTr="00F10EA3">
        <w:tc>
          <w:tcPr>
            <w:tcW w:w="9209" w:type="dxa"/>
          </w:tcPr>
          <w:p w14:paraId="51529539"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Kathrin </w:t>
            </w:r>
            <w:proofErr w:type="spellStart"/>
            <w:r w:rsidRPr="00F10EA3">
              <w:rPr>
                <w:rFonts w:cstheme="minorHAnsi"/>
                <w:sz w:val="24"/>
                <w:szCs w:val="24"/>
              </w:rPr>
              <w:t>Oxen</w:t>
            </w:r>
            <w:proofErr w:type="spellEnd"/>
            <w:r w:rsidRPr="00F10EA3">
              <w:rPr>
                <w:rFonts w:cstheme="minorHAnsi"/>
                <w:sz w:val="24"/>
                <w:szCs w:val="24"/>
              </w:rPr>
              <w:t xml:space="preserve">, Berlin (ehemals Zentrum für Gottesdienst- und Predigtkultur) </w:t>
            </w:r>
          </w:p>
          <w:p w14:paraId="68339C52"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Leitung: Sabine Meister </w:t>
            </w:r>
          </w:p>
          <w:p w14:paraId="1F00F638" w14:textId="77777777" w:rsidR="005748E0" w:rsidRPr="00F10EA3" w:rsidRDefault="005748E0" w:rsidP="00F10EA3">
            <w:pPr>
              <w:spacing w:line="23" w:lineRule="atLeast"/>
              <w:rPr>
                <w:rFonts w:cstheme="minorHAnsi"/>
                <w:sz w:val="24"/>
                <w:szCs w:val="24"/>
              </w:rPr>
            </w:pPr>
            <w:r w:rsidRPr="00F10EA3">
              <w:rPr>
                <w:rFonts w:cstheme="minorHAnsi"/>
                <w:sz w:val="24"/>
                <w:szCs w:val="24"/>
              </w:rPr>
              <w:t>Kosten: Ü/V: 173 Euro; Kurskosten: 167 Euro</w:t>
            </w:r>
          </w:p>
        </w:tc>
      </w:tr>
    </w:tbl>
    <w:p w14:paraId="5701751C" w14:textId="1E4B9F54" w:rsidR="00F10EA3" w:rsidRDefault="00F10EA3" w:rsidP="00F10EA3">
      <w:pPr>
        <w:spacing w:line="23" w:lineRule="atLeast"/>
        <w:rPr>
          <w:rFonts w:cstheme="minorHAnsi"/>
          <w:sz w:val="24"/>
          <w:szCs w:val="24"/>
        </w:rPr>
      </w:pPr>
    </w:p>
    <w:p w14:paraId="562C20EC" w14:textId="77777777" w:rsidR="00F10EA3" w:rsidRDefault="00F10EA3" w:rsidP="00F10EA3">
      <w:pPr>
        <w:spacing w:line="23" w:lineRule="atLeast"/>
        <w:rPr>
          <w:rFonts w:cstheme="minorHAnsi"/>
          <w:sz w:val="24"/>
          <w:szCs w:val="24"/>
        </w:rPr>
      </w:pPr>
      <w:r>
        <w:rPr>
          <w:rFonts w:cstheme="minorHAnsi"/>
          <w:sz w:val="24"/>
          <w:szCs w:val="24"/>
        </w:rPr>
        <w:br w:type="page"/>
      </w:r>
    </w:p>
    <w:tbl>
      <w:tblPr>
        <w:tblStyle w:val="Tabellenraster"/>
        <w:tblW w:w="9209" w:type="dxa"/>
        <w:tblLook w:val="04A0" w:firstRow="1" w:lastRow="0" w:firstColumn="1" w:lastColumn="0" w:noHBand="0" w:noVBand="1"/>
      </w:tblPr>
      <w:tblGrid>
        <w:gridCol w:w="9209"/>
      </w:tblGrid>
      <w:tr w:rsidR="005748E0" w:rsidRPr="00F10EA3" w14:paraId="221590DB" w14:textId="77777777" w:rsidTr="00F10EA3">
        <w:tc>
          <w:tcPr>
            <w:tcW w:w="9209" w:type="dxa"/>
            <w:tcBorders>
              <w:top w:val="single" w:sz="4" w:space="0" w:color="auto"/>
              <w:left w:val="single" w:sz="4" w:space="0" w:color="auto"/>
              <w:bottom w:val="single" w:sz="4" w:space="0" w:color="auto"/>
              <w:right w:val="single" w:sz="4" w:space="0" w:color="auto"/>
            </w:tcBorders>
            <w:hideMark/>
          </w:tcPr>
          <w:p w14:paraId="0C75E66D" w14:textId="77777777" w:rsidR="005748E0" w:rsidRPr="00F10EA3" w:rsidRDefault="005748E0" w:rsidP="00F10EA3">
            <w:pPr>
              <w:spacing w:line="23" w:lineRule="atLeast"/>
              <w:rPr>
                <w:rFonts w:cstheme="minorHAnsi"/>
                <w:b/>
                <w:bCs/>
                <w:sz w:val="28"/>
                <w:szCs w:val="28"/>
              </w:rPr>
            </w:pPr>
            <w:r w:rsidRPr="00F10EA3">
              <w:rPr>
                <w:rFonts w:cstheme="minorHAnsi"/>
                <w:b/>
                <w:bCs/>
                <w:sz w:val="28"/>
                <w:szCs w:val="28"/>
              </w:rPr>
              <w:lastRenderedPageBreak/>
              <w:t xml:space="preserve">Yes </w:t>
            </w:r>
            <w:proofErr w:type="spellStart"/>
            <w:r w:rsidRPr="00F10EA3">
              <w:rPr>
                <w:rFonts w:cstheme="minorHAnsi"/>
                <w:b/>
                <w:bCs/>
                <w:sz w:val="28"/>
                <w:szCs w:val="28"/>
              </w:rPr>
              <w:t>we</w:t>
            </w:r>
            <w:proofErr w:type="spellEnd"/>
            <w:r w:rsidRPr="00F10EA3">
              <w:rPr>
                <w:rFonts w:cstheme="minorHAnsi"/>
                <w:b/>
                <w:bCs/>
                <w:sz w:val="28"/>
                <w:szCs w:val="28"/>
              </w:rPr>
              <w:t xml:space="preserve"> </w:t>
            </w:r>
            <w:proofErr w:type="spellStart"/>
            <w:r w:rsidRPr="00F10EA3">
              <w:rPr>
                <w:rFonts w:cstheme="minorHAnsi"/>
                <w:b/>
                <w:bCs/>
                <w:sz w:val="28"/>
                <w:szCs w:val="28"/>
              </w:rPr>
              <w:t>can</w:t>
            </w:r>
            <w:proofErr w:type="spellEnd"/>
            <w:r w:rsidRPr="00F10EA3">
              <w:rPr>
                <w:rFonts w:cstheme="minorHAnsi"/>
                <w:b/>
                <w:bCs/>
                <w:sz w:val="28"/>
                <w:szCs w:val="28"/>
              </w:rPr>
              <w:t>!</w:t>
            </w:r>
          </w:p>
        </w:tc>
      </w:tr>
      <w:tr w:rsidR="005748E0" w:rsidRPr="00F10EA3" w14:paraId="358B0625" w14:textId="77777777" w:rsidTr="00F10EA3">
        <w:tc>
          <w:tcPr>
            <w:tcW w:w="9209" w:type="dxa"/>
            <w:tcBorders>
              <w:top w:val="single" w:sz="4" w:space="0" w:color="auto"/>
              <w:left w:val="single" w:sz="4" w:space="0" w:color="auto"/>
              <w:bottom w:val="single" w:sz="4" w:space="0" w:color="auto"/>
              <w:right w:val="single" w:sz="4" w:space="0" w:color="auto"/>
            </w:tcBorders>
            <w:hideMark/>
          </w:tcPr>
          <w:p w14:paraId="3062F04F" w14:textId="77777777" w:rsidR="005748E0" w:rsidRPr="00F10EA3" w:rsidRDefault="005748E0" w:rsidP="00F10EA3">
            <w:pPr>
              <w:spacing w:line="23" w:lineRule="atLeast"/>
              <w:rPr>
                <w:rFonts w:cstheme="minorHAnsi"/>
                <w:i/>
                <w:iCs/>
                <w:sz w:val="24"/>
                <w:szCs w:val="24"/>
              </w:rPr>
            </w:pPr>
            <w:r w:rsidRPr="00F10EA3">
              <w:rPr>
                <w:rFonts w:cstheme="minorHAnsi"/>
                <w:i/>
                <w:iCs/>
                <w:sz w:val="24"/>
                <w:szCs w:val="24"/>
              </w:rPr>
              <w:t>Predigen mit Überzeugung und Leidenschaft</w:t>
            </w:r>
          </w:p>
          <w:p w14:paraId="5EA9DCDD" w14:textId="77777777" w:rsidR="005748E0" w:rsidRPr="00F10EA3" w:rsidRDefault="005748E0" w:rsidP="00F10EA3">
            <w:pPr>
              <w:spacing w:line="23" w:lineRule="atLeast"/>
              <w:rPr>
                <w:rFonts w:cstheme="minorHAnsi"/>
                <w:iCs/>
                <w:sz w:val="24"/>
                <w:szCs w:val="24"/>
              </w:rPr>
            </w:pPr>
            <w:r w:rsidRPr="00F10EA3">
              <w:rPr>
                <w:rFonts w:cstheme="minorHAnsi"/>
                <w:iCs/>
                <w:sz w:val="24"/>
                <w:szCs w:val="24"/>
              </w:rPr>
              <w:t xml:space="preserve">Grundkurs Rhetorik </w:t>
            </w:r>
          </w:p>
        </w:tc>
      </w:tr>
      <w:tr w:rsidR="005748E0" w:rsidRPr="00F10EA3" w14:paraId="43D2EC48" w14:textId="77777777" w:rsidTr="00F10EA3">
        <w:tc>
          <w:tcPr>
            <w:tcW w:w="9209" w:type="dxa"/>
            <w:tcBorders>
              <w:top w:val="single" w:sz="4" w:space="0" w:color="auto"/>
              <w:left w:val="single" w:sz="4" w:space="0" w:color="auto"/>
              <w:bottom w:val="single" w:sz="4" w:space="0" w:color="auto"/>
              <w:right w:val="single" w:sz="4" w:space="0" w:color="auto"/>
            </w:tcBorders>
            <w:hideMark/>
          </w:tcPr>
          <w:p w14:paraId="31777696" w14:textId="77777777" w:rsidR="005748E0" w:rsidRPr="00F10EA3" w:rsidRDefault="005748E0" w:rsidP="00F10EA3">
            <w:pPr>
              <w:spacing w:line="23" w:lineRule="atLeast"/>
              <w:rPr>
                <w:rFonts w:cstheme="minorHAnsi"/>
                <w:sz w:val="24"/>
                <w:szCs w:val="24"/>
              </w:rPr>
            </w:pPr>
            <w:r w:rsidRPr="00F10EA3">
              <w:rPr>
                <w:rFonts w:cstheme="minorHAnsi"/>
                <w:sz w:val="24"/>
                <w:szCs w:val="24"/>
              </w:rPr>
              <w:t>30. Mai -1. Juni 2022, Mo 14.30 Uhr bis Mi 13.00 Uhr</w:t>
            </w:r>
          </w:p>
          <w:p w14:paraId="4F0D145C"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Pappenheim, Evangelisches Bildungs- und Tagungszentrum </w:t>
            </w:r>
          </w:p>
        </w:tc>
      </w:tr>
      <w:tr w:rsidR="005748E0" w:rsidRPr="00F10EA3" w14:paraId="2EBED044" w14:textId="77777777" w:rsidTr="00F10EA3">
        <w:tc>
          <w:tcPr>
            <w:tcW w:w="9209" w:type="dxa"/>
            <w:tcBorders>
              <w:top w:val="single" w:sz="4" w:space="0" w:color="auto"/>
              <w:left w:val="single" w:sz="4" w:space="0" w:color="auto"/>
              <w:bottom w:val="single" w:sz="4" w:space="0" w:color="auto"/>
              <w:right w:val="single" w:sz="4" w:space="0" w:color="auto"/>
            </w:tcBorders>
            <w:hideMark/>
          </w:tcPr>
          <w:p w14:paraId="0DBF5E5A" w14:textId="77777777" w:rsidR="005748E0" w:rsidRPr="00F10EA3" w:rsidRDefault="005748E0" w:rsidP="00F10EA3">
            <w:pPr>
              <w:spacing w:line="23" w:lineRule="atLeast"/>
              <w:rPr>
                <w:rFonts w:cstheme="minorHAnsi"/>
                <w:iCs/>
                <w:sz w:val="24"/>
                <w:szCs w:val="24"/>
              </w:rPr>
            </w:pPr>
            <w:r w:rsidRPr="00F10EA3">
              <w:rPr>
                <w:rFonts w:cstheme="minorHAnsi"/>
                <w:iCs/>
                <w:sz w:val="24"/>
                <w:szCs w:val="24"/>
              </w:rPr>
              <w:t>Sie wollen, dass Ihre Gemeinde Ihnen zuhört. Sie wollen mit Ihrer Predigt emotional berühren. Sie wollen überzeugen, nicht überreden.</w:t>
            </w:r>
          </w:p>
          <w:p w14:paraId="01934E28" w14:textId="77777777" w:rsidR="005748E0" w:rsidRPr="00F10EA3" w:rsidRDefault="005748E0" w:rsidP="00F10EA3">
            <w:pPr>
              <w:spacing w:line="23" w:lineRule="atLeast"/>
              <w:rPr>
                <w:rFonts w:cstheme="minorHAnsi"/>
                <w:iCs/>
                <w:sz w:val="24"/>
                <w:szCs w:val="24"/>
              </w:rPr>
            </w:pPr>
            <w:r w:rsidRPr="00F10EA3">
              <w:rPr>
                <w:rFonts w:cstheme="minorHAnsi"/>
                <w:iCs/>
                <w:sz w:val="24"/>
                <w:szCs w:val="24"/>
              </w:rPr>
              <w:t xml:space="preserve">Die </w:t>
            </w:r>
            <w:proofErr w:type="spellStart"/>
            <w:r w:rsidRPr="00F10EA3">
              <w:rPr>
                <w:rFonts w:cstheme="minorHAnsi"/>
                <w:iCs/>
                <w:sz w:val="24"/>
                <w:szCs w:val="24"/>
              </w:rPr>
              <w:t>ars</w:t>
            </w:r>
            <w:proofErr w:type="spellEnd"/>
            <w:r w:rsidRPr="00F10EA3">
              <w:rPr>
                <w:rFonts w:cstheme="minorHAnsi"/>
                <w:iCs/>
                <w:sz w:val="24"/>
                <w:szCs w:val="24"/>
              </w:rPr>
              <w:t xml:space="preserve"> </w:t>
            </w:r>
            <w:proofErr w:type="spellStart"/>
            <w:r w:rsidRPr="00F10EA3">
              <w:rPr>
                <w:rFonts w:cstheme="minorHAnsi"/>
                <w:iCs/>
                <w:sz w:val="24"/>
                <w:szCs w:val="24"/>
              </w:rPr>
              <w:t>bene</w:t>
            </w:r>
            <w:proofErr w:type="spellEnd"/>
            <w:r w:rsidRPr="00F10EA3">
              <w:rPr>
                <w:rFonts w:cstheme="minorHAnsi"/>
                <w:iCs/>
                <w:sz w:val="24"/>
                <w:szCs w:val="24"/>
              </w:rPr>
              <w:t xml:space="preserve"> </w:t>
            </w:r>
            <w:proofErr w:type="spellStart"/>
            <w:r w:rsidRPr="00F10EA3">
              <w:rPr>
                <w:rFonts w:cstheme="minorHAnsi"/>
                <w:iCs/>
                <w:sz w:val="24"/>
                <w:szCs w:val="24"/>
              </w:rPr>
              <w:t>dicendi</w:t>
            </w:r>
            <w:proofErr w:type="spellEnd"/>
            <w:r w:rsidRPr="00F10EA3">
              <w:rPr>
                <w:rFonts w:cstheme="minorHAnsi"/>
                <w:iCs/>
                <w:sz w:val="24"/>
                <w:szCs w:val="24"/>
              </w:rPr>
              <w:t xml:space="preserve">, die Kunst, gut zu reden, ist erlernbar! </w:t>
            </w:r>
          </w:p>
          <w:p w14:paraId="0B2A157F" w14:textId="77777777" w:rsidR="005748E0" w:rsidRPr="00F10EA3" w:rsidRDefault="005748E0" w:rsidP="00F10EA3">
            <w:pPr>
              <w:spacing w:line="23" w:lineRule="atLeast"/>
              <w:rPr>
                <w:rFonts w:cstheme="minorHAnsi"/>
                <w:iCs/>
                <w:sz w:val="24"/>
                <w:szCs w:val="24"/>
              </w:rPr>
            </w:pPr>
            <w:r w:rsidRPr="00F10EA3">
              <w:rPr>
                <w:rFonts w:cstheme="minorHAnsi"/>
                <w:iCs/>
                <w:sz w:val="24"/>
                <w:szCs w:val="24"/>
              </w:rPr>
              <w:t xml:space="preserve">In diesem praxisnahen Rhetorikseminar erlernen Sie, die Aufmerksamkeit des Publikums zu erhöhen. Sie erweitern Ihr Repertoire an rhetorischen Stilmitteln. Sie üben das Reden mit einem Stichwortmanuskript. Sie trainieren den Einsatz von Stimme und Körper. </w:t>
            </w:r>
          </w:p>
          <w:p w14:paraId="68876F1E" w14:textId="77777777" w:rsidR="005748E0" w:rsidRPr="00F10EA3" w:rsidRDefault="005748E0" w:rsidP="00F10EA3">
            <w:pPr>
              <w:spacing w:line="23" w:lineRule="atLeast"/>
              <w:rPr>
                <w:rFonts w:cstheme="minorHAnsi"/>
                <w:iCs/>
                <w:sz w:val="24"/>
                <w:szCs w:val="24"/>
              </w:rPr>
            </w:pPr>
            <w:r w:rsidRPr="00F10EA3">
              <w:rPr>
                <w:rFonts w:cstheme="minorHAnsi"/>
                <w:iCs/>
                <w:sz w:val="24"/>
                <w:szCs w:val="24"/>
              </w:rPr>
              <w:t xml:space="preserve">Rhetorische Taktiken, Tipps und Tricks machen Lust auf die nächste Kanzelrede. Kurze theoretische Inputs ergänzen die Übungen. </w:t>
            </w:r>
          </w:p>
        </w:tc>
      </w:tr>
      <w:tr w:rsidR="005748E0" w:rsidRPr="00F10EA3" w14:paraId="7027D77C" w14:textId="77777777" w:rsidTr="00F10EA3">
        <w:tc>
          <w:tcPr>
            <w:tcW w:w="9209" w:type="dxa"/>
            <w:tcBorders>
              <w:top w:val="single" w:sz="4" w:space="0" w:color="auto"/>
              <w:left w:val="single" w:sz="4" w:space="0" w:color="auto"/>
              <w:bottom w:val="single" w:sz="4" w:space="0" w:color="auto"/>
              <w:right w:val="single" w:sz="4" w:space="0" w:color="auto"/>
            </w:tcBorders>
            <w:hideMark/>
          </w:tcPr>
          <w:p w14:paraId="69489452" w14:textId="77777777" w:rsidR="005748E0" w:rsidRPr="00F10EA3" w:rsidRDefault="005748E0" w:rsidP="00F10EA3">
            <w:pPr>
              <w:spacing w:line="23" w:lineRule="atLeast"/>
              <w:rPr>
                <w:rFonts w:cstheme="minorHAnsi"/>
                <w:sz w:val="24"/>
                <w:szCs w:val="24"/>
              </w:rPr>
            </w:pPr>
            <w:r w:rsidRPr="00F10EA3">
              <w:rPr>
                <w:rFonts w:cstheme="minorHAnsi"/>
                <w:sz w:val="24"/>
                <w:szCs w:val="24"/>
              </w:rPr>
              <w:t>Referent: Patrick Lang, Rhetoriktrainer, Coach und Berater.</w:t>
            </w:r>
          </w:p>
          <w:p w14:paraId="206F02E7" w14:textId="77777777" w:rsidR="005748E0" w:rsidRPr="00F10EA3" w:rsidRDefault="005748E0" w:rsidP="00F10EA3">
            <w:pPr>
              <w:spacing w:line="23" w:lineRule="atLeast"/>
              <w:rPr>
                <w:rFonts w:cstheme="minorHAnsi"/>
                <w:sz w:val="24"/>
                <w:szCs w:val="24"/>
              </w:rPr>
            </w:pPr>
            <w:r w:rsidRPr="00F10EA3">
              <w:rPr>
                <w:rFonts w:cstheme="minorHAnsi"/>
                <w:sz w:val="24"/>
                <w:szCs w:val="24"/>
              </w:rPr>
              <w:t>Leitung: Sabine Meister</w:t>
            </w:r>
          </w:p>
          <w:p w14:paraId="5DCF2E16"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Ü/V: </w:t>
            </w:r>
            <w:r w:rsidRPr="00F10EA3">
              <w:rPr>
                <w:rFonts w:cstheme="minorHAnsi"/>
                <w:bCs/>
                <w:sz w:val="24"/>
                <w:szCs w:val="24"/>
              </w:rPr>
              <w:t xml:space="preserve">160 </w:t>
            </w:r>
            <w:proofErr w:type="spellStart"/>
            <w:r w:rsidRPr="00F10EA3">
              <w:rPr>
                <w:rFonts w:cstheme="minorHAnsi"/>
                <w:bCs/>
                <w:sz w:val="24"/>
                <w:szCs w:val="24"/>
              </w:rPr>
              <w:t>Euro</w:t>
            </w:r>
            <w:r w:rsidRPr="00F10EA3">
              <w:rPr>
                <w:rFonts w:cstheme="minorHAnsi"/>
                <w:sz w:val="24"/>
                <w:szCs w:val="24"/>
              </w:rPr>
              <w:t>Kursgebühr</w:t>
            </w:r>
            <w:proofErr w:type="spellEnd"/>
            <w:r w:rsidRPr="00F10EA3">
              <w:rPr>
                <w:rFonts w:cstheme="minorHAnsi"/>
                <w:sz w:val="24"/>
                <w:szCs w:val="24"/>
              </w:rPr>
              <w:t>: 175 Euro</w:t>
            </w:r>
          </w:p>
        </w:tc>
      </w:tr>
      <w:tr w:rsidR="005748E0" w:rsidRPr="00F10EA3" w14:paraId="4B98AD1B" w14:textId="77777777" w:rsidTr="00F10EA3">
        <w:tc>
          <w:tcPr>
            <w:tcW w:w="9209" w:type="dxa"/>
            <w:tcBorders>
              <w:top w:val="single" w:sz="4" w:space="0" w:color="auto"/>
              <w:left w:val="single" w:sz="4" w:space="0" w:color="auto"/>
              <w:bottom w:val="single" w:sz="4" w:space="0" w:color="auto"/>
              <w:right w:val="single" w:sz="4" w:space="0" w:color="auto"/>
            </w:tcBorders>
            <w:hideMark/>
          </w:tcPr>
          <w:p w14:paraId="5FFEC356" w14:textId="77777777" w:rsidR="005748E0" w:rsidRPr="00F10EA3" w:rsidRDefault="005748E0" w:rsidP="00F10EA3">
            <w:pPr>
              <w:spacing w:line="23" w:lineRule="atLeast"/>
              <w:rPr>
                <w:rFonts w:cstheme="minorHAnsi"/>
                <w:sz w:val="24"/>
                <w:szCs w:val="24"/>
              </w:rPr>
            </w:pPr>
            <w:r w:rsidRPr="00F10EA3">
              <w:rPr>
                <w:rFonts w:cstheme="minorHAnsi"/>
                <w:sz w:val="24"/>
                <w:szCs w:val="24"/>
              </w:rPr>
              <w:t>TN-Höchstzahl: 12</w:t>
            </w:r>
          </w:p>
        </w:tc>
      </w:tr>
    </w:tbl>
    <w:p w14:paraId="4DBD0CDE" w14:textId="07CF1BBE" w:rsidR="00F10EA3" w:rsidRDefault="00F10EA3" w:rsidP="00F10EA3">
      <w:pPr>
        <w:spacing w:line="23" w:lineRule="atLeast"/>
        <w:rPr>
          <w:rFonts w:cstheme="minorHAnsi"/>
          <w:sz w:val="24"/>
          <w:szCs w:val="24"/>
        </w:rPr>
      </w:pPr>
    </w:p>
    <w:p w14:paraId="2F680B3C" w14:textId="77777777" w:rsidR="00F10EA3" w:rsidRDefault="00F10EA3">
      <w:pPr>
        <w:spacing w:after="160" w:line="259" w:lineRule="auto"/>
        <w:rPr>
          <w:rFonts w:cstheme="minorHAnsi"/>
          <w:sz w:val="24"/>
          <w:szCs w:val="24"/>
        </w:rPr>
      </w:pPr>
      <w:r>
        <w:rPr>
          <w:rFonts w:cstheme="minorHAnsi"/>
          <w:sz w:val="24"/>
          <w:szCs w:val="24"/>
        </w:rPr>
        <w:br w:type="page"/>
      </w:r>
    </w:p>
    <w:tbl>
      <w:tblPr>
        <w:tblStyle w:val="Tabellenraster"/>
        <w:tblW w:w="9209" w:type="dxa"/>
        <w:tblLook w:val="04A0" w:firstRow="1" w:lastRow="0" w:firstColumn="1" w:lastColumn="0" w:noHBand="0" w:noVBand="1"/>
      </w:tblPr>
      <w:tblGrid>
        <w:gridCol w:w="9209"/>
      </w:tblGrid>
      <w:tr w:rsidR="005748E0" w:rsidRPr="00F10EA3" w14:paraId="537C5D39" w14:textId="77777777" w:rsidTr="00F10EA3">
        <w:tc>
          <w:tcPr>
            <w:tcW w:w="9209" w:type="dxa"/>
            <w:tcBorders>
              <w:top w:val="single" w:sz="4" w:space="0" w:color="auto"/>
              <w:left w:val="single" w:sz="4" w:space="0" w:color="auto"/>
              <w:bottom w:val="single" w:sz="4" w:space="0" w:color="auto"/>
              <w:right w:val="single" w:sz="4" w:space="0" w:color="auto"/>
            </w:tcBorders>
            <w:hideMark/>
          </w:tcPr>
          <w:p w14:paraId="68425323" w14:textId="77777777" w:rsidR="005748E0" w:rsidRPr="00F10EA3" w:rsidRDefault="005748E0" w:rsidP="00F10EA3">
            <w:pPr>
              <w:spacing w:line="23" w:lineRule="atLeast"/>
              <w:rPr>
                <w:rFonts w:cstheme="minorHAnsi"/>
                <w:b/>
                <w:bCs/>
                <w:sz w:val="28"/>
                <w:szCs w:val="28"/>
              </w:rPr>
            </w:pPr>
            <w:r w:rsidRPr="00F10EA3">
              <w:rPr>
                <w:rFonts w:cstheme="minorHAnsi"/>
                <w:b/>
                <w:bCs/>
                <w:sz w:val="28"/>
                <w:szCs w:val="28"/>
              </w:rPr>
              <w:lastRenderedPageBreak/>
              <w:t>Durch die Ohren ins Herz</w:t>
            </w:r>
          </w:p>
        </w:tc>
      </w:tr>
      <w:tr w:rsidR="005748E0" w:rsidRPr="00F10EA3" w14:paraId="632C1611" w14:textId="77777777" w:rsidTr="00F10EA3">
        <w:tc>
          <w:tcPr>
            <w:tcW w:w="9209" w:type="dxa"/>
            <w:tcBorders>
              <w:top w:val="single" w:sz="4" w:space="0" w:color="auto"/>
              <w:left w:val="single" w:sz="4" w:space="0" w:color="auto"/>
              <w:bottom w:val="single" w:sz="4" w:space="0" w:color="auto"/>
              <w:right w:val="single" w:sz="4" w:space="0" w:color="auto"/>
            </w:tcBorders>
            <w:hideMark/>
          </w:tcPr>
          <w:p w14:paraId="6511490B" w14:textId="77777777" w:rsidR="005748E0" w:rsidRPr="00F10EA3" w:rsidRDefault="005748E0" w:rsidP="00F10EA3">
            <w:pPr>
              <w:spacing w:line="23" w:lineRule="atLeast"/>
              <w:rPr>
                <w:rFonts w:cstheme="minorHAnsi"/>
                <w:sz w:val="24"/>
                <w:szCs w:val="24"/>
              </w:rPr>
            </w:pPr>
            <w:r w:rsidRPr="00F10EA3">
              <w:rPr>
                <w:rFonts w:cstheme="minorHAnsi"/>
                <w:bCs/>
                <w:sz w:val="24"/>
                <w:szCs w:val="24"/>
              </w:rPr>
              <w:t>Verkündigung im Podcast-Format</w:t>
            </w:r>
            <w:r w:rsidRPr="00F10EA3">
              <w:rPr>
                <w:rFonts w:cstheme="minorHAnsi"/>
                <w:sz w:val="24"/>
                <w:szCs w:val="24"/>
              </w:rPr>
              <w:br/>
            </w:r>
            <w:r w:rsidRPr="00F10EA3">
              <w:rPr>
                <w:rFonts w:cstheme="minorHAnsi"/>
                <w:bCs/>
                <w:sz w:val="24"/>
                <w:szCs w:val="24"/>
              </w:rPr>
              <w:t>Online- Workshop</w:t>
            </w:r>
          </w:p>
        </w:tc>
      </w:tr>
      <w:tr w:rsidR="005748E0" w:rsidRPr="00F10EA3" w14:paraId="0FE379C1" w14:textId="77777777" w:rsidTr="00F10EA3">
        <w:tc>
          <w:tcPr>
            <w:tcW w:w="9209" w:type="dxa"/>
            <w:tcBorders>
              <w:top w:val="single" w:sz="4" w:space="0" w:color="auto"/>
              <w:left w:val="single" w:sz="4" w:space="0" w:color="auto"/>
              <w:bottom w:val="single" w:sz="4" w:space="0" w:color="auto"/>
              <w:right w:val="single" w:sz="4" w:space="0" w:color="auto"/>
            </w:tcBorders>
            <w:hideMark/>
          </w:tcPr>
          <w:p w14:paraId="2D5779AC" w14:textId="77777777" w:rsidR="005748E0" w:rsidRPr="00F10EA3" w:rsidRDefault="005748E0" w:rsidP="00F10EA3">
            <w:pPr>
              <w:spacing w:line="23" w:lineRule="atLeast"/>
              <w:rPr>
                <w:rFonts w:cstheme="minorHAnsi"/>
                <w:sz w:val="24"/>
                <w:szCs w:val="24"/>
              </w:rPr>
            </w:pPr>
            <w:r w:rsidRPr="00F10EA3">
              <w:rPr>
                <w:rFonts w:cstheme="minorHAnsi"/>
                <w:bCs/>
                <w:sz w:val="24"/>
                <w:szCs w:val="24"/>
              </w:rPr>
              <w:t xml:space="preserve">Montag, 9. Mai 2022; Montag, 16. Mai 2022; Freitag, 20. Mai 2022; jeweils von 9.00-11.30 Uhr sowie ein weiterer Termin nach Vereinbarung. </w:t>
            </w:r>
            <w:r w:rsidRPr="00F10EA3">
              <w:rPr>
                <w:rFonts w:cstheme="minorHAnsi"/>
                <w:bCs/>
                <w:sz w:val="24"/>
                <w:szCs w:val="24"/>
              </w:rPr>
              <w:br/>
              <w:t>Online</w:t>
            </w:r>
          </w:p>
        </w:tc>
      </w:tr>
      <w:tr w:rsidR="005748E0" w:rsidRPr="00F10EA3" w14:paraId="3EE004AB" w14:textId="77777777" w:rsidTr="00F10EA3">
        <w:tc>
          <w:tcPr>
            <w:tcW w:w="9209" w:type="dxa"/>
            <w:tcBorders>
              <w:top w:val="single" w:sz="4" w:space="0" w:color="auto"/>
              <w:left w:val="single" w:sz="4" w:space="0" w:color="auto"/>
              <w:bottom w:val="single" w:sz="4" w:space="0" w:color="auto"/>
              <w:right w:val="single" w:sz="4" w:space="0" w:color="auto"/>
            </w:tcBorders>
            <w:hideMark/>
          </w:tcPr>
          <w:p w14:paraId="24C2926B" w14:textId="77777777" w:rsidR="005748E0" w:rsidRPr="00F10EA3" w:rsidRDefault="005748E0" w:rsidP="00F10EA3">
            <w:pPr>
              <w:spacing w:line="23" w:lineRule="atLeast"/>
              <w:rPr>
                <w:rFonts w:cstheme="minorHAnsi"/>
                <w:sz w:val="24"/>
                <w:szCs w:val="24"/>
              </w:rPr>
            </w:pPr>
            <w:r w:rsidRPr="00F10EA3">
              <w:rPr>
                <w:rFonts w:cstheme="minorHAnsi"/>
                <w:sz w:val="24"/>
                <w:szCs w:val="24"/>
              </w:rPr>
              <w:t>Wie ein Podcast mit einfachen Mitteln, aber großer Wirkung selbst produziert werden kann, zeigt dieser Workshop. Wir machen uns mit dem notwendigen Handwerkszeug vertraut. Wir lernen Einsprechen &amp; Aufnehmen, Schnitt &amp; Montage, Ausspielen und Bereitstellen. Dabei geht es auch um einen guten Mix aus Texten, Tönen und Musik, verfügbaren Stimmen und lokalen Stimmungen, vor allem aber darum, es auszuprobieren und einfach anzufangen.</w:t>
            </w:r>
          </w:p>
          <w:p w14:paraId="5777DA47" w14:textId="77777777" w:rsidR="005748E0" w:rsidRPr="00F10EA3" w:rsidRDefault="005748E0" w:rsidP="00F10EA3">
            <w:pPr>
              <w:spacing w:line="23" w:lineRule="atLeast"/>
              <w:rPr>
                <w:rFonts w:cstheme="minorHAnsi"/>
                <w:sz w:val="24"/>
                <w:szCs w:val="24"/>
              </w:rPr>
            </w:pPr>
            <w:r w:rsidRPr="00F10EA3">
              <w:rPr>
                <w:rFonts w:cstheme="minorHAnsi"/>
                <w:sz w:val="24"/>
                <w:szCs w:val="24"/>
              </w:rPr>
              <w:t>Technische Voraussetzungen: Smartphone oder Aufnahmegerät, PC; Download des kostenfreien Schnittprogramms Audacity. </w:t>
            </w:r>
          </w:p>
          <w:p w14:paraId="2BFDB39B" w14:textId="77777777" w:rsidR="005748E0" w:rsidRPr="00F10EA3" w:rsidRDefault="005748E0" w:rsidP="00F10EA3">
            <w:pPr>
              <w:spacing w:line="23" w:lineRule="atLeast"/>
              <w:rPr>
                <w:rFonts w:cstheme="minorHAnsi"/>
                <w:sz w:val="24"/>
                <w:szCs w:val="24"/>
              </w:rPr>
            </w:pPr>
            <w:r w:rsidRPr="00F10EA3">
              <w:rPr>
                <w:rFonts w:cstheme="minorHAnsi"/>
                <w:sz w:val="24"/>
                <w:szCs w:val="24"/>
              </w:rPr>
              <w:t>Am Ende stellen wir uns die entstandenen Hörstücke vor und erhalten Feedback. Auf Anfrage besteht die Möglichkeit von 1:1-Coachings.</w:t>
            </w:r>
          </w:p>
        </w:tc>
      </w:tr>
      <w:tr w:rsidR="005748E0" w:rsidRPr="00F10EA3" w14:paraId="68C29753" w14:textId="77777777" w:rsidTr="00F10EA3">
        <w:tc>
          <w:tcPr>
            <w:tcW w:w="9209" w:type="dxa"/>
            <w:tcBorders>
              <w:top w:val="single" w:sz="4" w:space="0" w:color="auto"/>
              <w:left w:val="single" w:sz="4" w:space="0" w:color="auto"/>
              <w:bottom w:val="single" w:sz="4" w:space="0" w:color="auto"/>
              <w:right w:val="single" w:sz="4" w:space="0" w:color="auto"/>
            </w:tcBorders>
          </w:tcPr>
          <w:p w14:paraId="331FF947" w14:textId="77777777" w:rsidR="005748E0" w:rsidRPr="00F10EA3" w:rsidRDefault="005748E0" w:rsidP="00F10EA3">
            <w:pPr>
              <w:spacing w:line="23" w:lineRule="atLeast"/>
              <w:rPr>
                <w:rFonts w:cstheme="minorHAnsi"/>
                <w:sz w:val="24"/>
                <w:szCs w:val="24"/>
              </w:rPr>
            </w:pPr>
            <w:r w:rsidRPr="00F10EA3">
              <w:rPr>
                <w:rFonts w:cstheme="minorHAnsi"/>
                <w:sz w:val="24"/>
                <w:szCs w:val="24"/>
              </w:rPr>
              <w:t>Referent: Matthias Lemme ist Pastor in Hamburg, hat eine Radio- und Fernsehausbildung absolviert, schreibt Texte für viele Gelegenheiten – und produziert regelmäßig Gottesdienst-Podcasts.</w:t>
            </w:r>
          </w:p>
          <w:p w14:paraId="6CAAD482"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Leitung: Sabine Meister und Jens </w:t>
            </w:r>
            <w:proofErr w:type="spellStart"/>
            <w:r w:rsidRPr="00F10EA3">
              <w:rPr>
                <w:rFonts w:cstheme="minorHAnsi"/>
                <w:sz w:val="24"/>
                <w:szCs w:val="24"/>
              </w:rPr>
              <w:t>Uhlendorf</w:t>
            </w:r>
            <w:proofErr w:type="spellEnd"/>
          </w:p>
          <w:p w14:paraId="637A6005" w14:textId="77777777" w:rsidR="005748E0" w:rsidRPr="00F10EA3" w:rsidRDefault="005748E0" w:rsidP="00F10EA3">
            <w:pPr>
              <w:spacing w:line="23" w:lineRule="atLeast"/>
              <w:rPr>
                <w:rFonts w:cstheme="minorHAnsi"/>
                <w:sz w:val="24"/>
                <w:szCs w:val="24"/>
              </w:rPr>
            </w:pPr>
            <w:r w:rsidRPr="00F10EA3">
              <w:rPr>
                <w:rFonts w:cstheme="minorHAnsi"/>
                <w:sz w:val="24"/>
                <w:szCs w:val="24"/>
              </w:rPr>
              <w:t>Kursgebühr: 80 Euro</w:t>
            </w:r>
          </w:p>
        </w:tc>
      </w:tr>
      <w:tr w:rsidR="005748E0" w:rsidRPr="00F10EA3" w14:paraId="011D747E" w14:textId="77777777" w:rsidTr="00F10EA3">
        <w:tc>
          <w:tcPr>
            <w:tcW w:w="9209" w:type="dxa"/>
            <w:tcBorders>
              <w:top w:val="single" w:sz="4" w:space="0" w:color="auto"/>
              <w:left w:val="single" w:sz="4" w:space="0" w:color="auto"/>
              <w:bottom w:val="single" w:sz="4" w:space="0" w:color="auto"/>
              <w:right w:val="single" w:sz="4" w:space="0" w:color="auto"/>
            </w:tcBorders>
            <w:hideMark/>
          </w:tcPr>
          <w:p w14:paraId="1088EC2E" w14:textId="77777777" w:rsidR="005748E0" w:rsidRPr="00F10EA3" w:rsidRDefault="005748E0" w:rsidP="00F10EA3">
            <w:pPr>
              <w:spacing w:line="23" w:lineRule="atLeast"/>
              <w:rPr>
                <w:rFonts w:cstheme="minorHAnsi"/>
                <w:i/>
                <w:color w:val="8496B0" w:themeColor="text2" w:themeTint="99"/>
                <w:sz w:val="24"/>
                <w:szCs w:val="24"/>
              </w:rPr>
            </w:pPr>
            <w:r w:rsidRPr="00F10EA3">
              <w:rPr>
                <w:rFonts w:cstheme="minorHAnsi"/>
                <w:i/>
                <w:color w:val="8496B0" w:themeColor="text2" w:themeTint="99"/>
                <w:sz w:val="24"/>
                <w:szCs w:val="24"/>
              </w:rPr>
              <w:t>Nach der Anmeldung erhalten Sie einen Zoom-Link.</w:t>
            </w:r>
          </w:p>
          <w:p w14:paraId="6FD95EF9" w14:textId="77777777" w:rsidR="005748E0" w:rsidRPr="00F10EA3" w:rsidRDefault="005748E0" w:rsidP="00F10EA3">
            <w:pPr>
              <w:spacing w:line="23" w:lineRule="atLeast"/>
              <w:rPr>
                <w:rFonts w:cstheme="minorHAnsi"/>
                <w:sz w:val="24"/>
                <w:szCs w:val="24"/>
              </w:rPr>
            </w:pPr>
            <w:r w:rsidRPr="00F10EA3">
              <w:rPr>
                <w:rFonts w:cstheme="minorHAnsi"/>
                <w:sz w:val="24"/>
                <w:szCs w:val="24"/>
              </w:rPr>
              <w:t>Für höchstens 12 TN</w:t>
            </w:r>
          </w:p>
        </w:tc>
      </w:tr>
    </w:tbl>
    <w:p w14:paraId="17270D9E" w14:textId="1BCF3335" w:rsidR="00F10EA3" w:rsidRDefault="00F10EA3" w:rsidP="00F10EA3">
      <w:pPr>
        <w:spacing w:line="23" w:lineRule="atLeast"/>
        <w:rPr>
          <w:rFonts w:cstheme="minorHAnsi"/>
          <w:sz w:val="24"/>
          <w:szCs w:val="24"/>
        </w:rPr>
      </w:pPr>
    </w:p>
    <w:p w14:paraId="76EC3026" w14:textId="77777777" w:rsidR="00F10EA3" w:rsidRDefault="00F10EA3">
      <w:pPr>
        <w:spacing w:after="160" w:line="259" w:lineRule="auto"/>
        <w:rPr>
          <w:rFonts w:cstheme="minorHAnsi"/>
          <w:sz w:val="24"/>
          <w:szCs w:val="24"/>
        </w:rPr>
      </w:pPr>
      <w:r>
        <w:rPr>
          <w:rFonts w:cstheme="minorHAnsi"/>
          <w:sz w:val="24"/>
          <w:szCs w:val="24"/>
        </w:rPr>
        <w:br w:type="page"/>
      </w:r>
    </w:p>
    <w:tbl>
      <w:tblPr>
        <w:tblStyle w:val="Tabellenraster"/>
        <w:tblW w:w="9209" w:type="dxa"/>
        <w:tblLook w:val="04A0" w:firstRow="1" w:lastRow="0" w:firstColumn="1" w:lastColumn="0" w:noHBand="0" w:noVBand="1"/>
      </w:tblPr>
      <w:tblGrid>
        <w:gridCol w:w="9209"/>
      </w:tblGrid>
      <w:tr w:rsidR="005748E0" w:rsidRPr="00F10EA3" w14:paraId="09B5B7EC" w14:textId="77777777" w:rsidTr="00F10EA3">
        <w:tc>
          <w:tcPr>
            <w:tcW w:w="9209" w:type="dxa"/>
          </w:tcPr>
          <w:p w14:paraId="023A17F5" w14:textId="7ECAEFAD" w:rsidR="005748E0" w:rsidRPr="00F10EA3" w:rsidRDefault="005748E0" w:rsidP="00F10EA3">
            <w:pPr>
              <w:spacing w:line="23" w:lineRule="atLeast"/>
              <w:rPr>
                <w:rFonts w:cstheme="minorHAnsi"/>
                <w:b/>
                <w:bCs/>
                <w:sz w:val="28"/>
                <w:szCs w:val="28"/>
              </w:rPr>
            </w:pPr>
            <w:r w:rsidRPr="00F10EA3">
              <w:rPr>
                <w:rFonts w:cstheme="minorHAnsi"/>
                <w:b/>
                <w:bCs/>
                <w:sz w:val="28"/>
                <w:szCs w:val="28"/>
              </w:rPr>
              <w:lastRenderedPageBreak/>
              <w:t>Geh-predigt!</w:t>
            </w:r>
          </w:p>
        </w:tc>
      </w:tr>
      <w:tr w:rsidR="005748E0" w:rsidRPr="00F10EA3" w14:paraId="3FE096A0" w14:textId="77777777" w:rsidTr="00F10EA3">
        <w:tc>
          <w:tcPr>
            <w:tcW w:w="9209" w:type="dxa"/>
          </w:tcPr>
          <w:p w14:paraId="6E54A23B" w14:textId="4A59CDD6" w:rsidR="005748E0" w:rsidRPr="00F10EA3" w:rsidRDefault="005748E0" w:rsidP="00F10EA3">
            <w:pPr>
              <w:spacing w:line="23" w:lineRule="atLeast"/>
              <w:rPr>
                <w:rFonts w:cstheme="minorHAnsi"/>
                <w:sz w:val="24"/>
                <w:szCs w:val="24"/>
              </w:rPr>
            </w:pPr>
            <w:r w:rsidRPr="00F10EA3">
              <w:rPr>
                <w:rFonts w:cstheme="minorHAnsi"/>
                <w:sz w:val="24"/>
                <w:szCs w:val="24"/>
              </w:rPr>
              <w:t>Wie Predigten im Gehen entstehen</w:t>
            </w:r>
          </w:p>
        </w:tc>
      </w:tr>
      <w:tr w:rsidR="005748E0" w:rsidRPr="00F10EA3" w14:paraId="6E23B985" w14:textId="77777777" w:rsidTr="00F10EA3">
        <w:tc>
          <w:tcPr>
            <w:tcW w:w="9209" w:type="dxa"/>
          </w:tcPr>
          <w:p w14:paraId="25FF4A9F" w14:textId="77777777" w:rsidR="005748E0" w:rsidRPr="00F10EA3" w:rsidRDefault="005748E0" w:rsidP="00F10EA3">
            <w:pPr>
              <w:spacing w:line="23" w:lineRule="atLeast"/>
              <w:rPr>
                <w:rFonts w:cstheme="minorHAnsi"/>
                <w:sz w:val="24"/>
                <w:szCs w:val="24"/>
              </w:rPr>
            </w:pPr>
            <w:r w:rsidRPr="00F10EA3">
              <w:rPr>
                <w:rFonts w:cstheme="minorHAnsi"/>
                <w:sz w:val="24"/>
                <w:szCs w:val="24"/>
              </w:rPr>
              <w:t>27.-30. Juni 2022, Mo 11.00 Uhr-Do 13.00 Uhr</w:t>
            </w:r>
          </w:p>
          <w:p w14:paraId="4DDE8F13"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Evangelische Tagungsstätte Wildbad Rothenburg </w:t>
            </w:r>
          </w:p>
        </w:tc>
      </w:tr>
      <w:tr w:rsidR="005748E0" w:rsidRPr="00F10EA3" w14:paraId="40AE5DA8" w14:textId="77777777" w:rsidTr="00F10EA3">
        <w:tc>
          <w:tcPr>
            <w:tcW w:w="9209" w:type="dxa"/>
          </w:tcPr>
          <w:p w14:paraId="6B91198D" w14:textId="77777777" w:rsidR="005748E0" w:rsidRPr="00F10EA3" w:rsidRDefault="005748E0" w:rsidP="00F10EA3">
            <w:pPr>
              <w:spacing w:line="23" w:lineRule="atLeast"/>
              <w:rPr>
                <w:rFonts w:cstheme="minorHAnsi"/>
                <w:sz w:val="24"/>
                <w:szCs w:val="24"/>
              </w:rPr>
            </w:pPr>
            <w:r w:rsidRPr="00F10EA3">
              <w:rPr>
                <w:rFonts w:cstheme="minorHAnsi"/>
                <w:sz w:val="24"/>
                <w:szCs w:val="24"/>
              </w:rPr>
              <w:t>Wie findet man Ideen für die Predigt? Wie kommt man auf gute Gedanken? Wir haben entdeckt: Unterwegssein in der Natur oder in der Stadt inspiriert. Aspekte des Pilgerns, der Kunst und des kreativen Schreibens fließen in diesem Seminar zusammen. So entstehen kleine geistliche Texte im Gehen und Schweigen, im Schauen und Reden. Spontan, direkt, ungekünstelt. Und voller Leben.</w:t>
            </w:r>
          </w:p>
          <w:p w14:paraId="388E2857" w14:textId="77777777" w:rsidR="005748E0" w:rsidRPr="00F10EA3" w:rsidRDefault="005748E0" w:rsidP="00F10EA3">
            <w:pPr>
              <w:spacing w:line="23" w:lineRule="atLeast"/>
              <w:rPr>
                <w:rFonts w:cstheme="minorHAnsi"/>
                <w:sz w:val="24"/>
                <w:szCs w:val="24"/>
              </w:rPr>
            </w:pPr>
            <w:r w:rsidRPr="00F10EA3">
              <w:rPr>
                <w:rFonts w:cstheme="minorHAnsi"/>
                <w:sz w:val="24"/>
                <w:szCs w:val="24"/>
              </w:rPr>
              <w:t>Ein Seminar für alle, die einmal ihren Schreibtisch verlassen wollen.</w:t>
            </w:r>
          </w:p>
        </w:tc>
      </w:tr>
      <w:tr w:rsidR="005748E0" w:rsidRPr="00F10EA3" w14:paraId="33FF78A6" w14:textId="77777777" w:rsidTr="00F10EA3">
        <w:tc>
          <w:tcPr>
            <w:tcW w:w="9209" w:type="dxa"/>
          </w:tcPr>
          <w:p w14:paraId="7C4BDDE1"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Oliver </w:t>
            </w:r>
            <w:proofErr w:type="spellStart"/>
            <w:r w:rsidRPr="00F10EA3">
              <w:rPr>
                <w:rFonts w:cstheme="minorHAnsi"/>
                <w:sz w:val="24"/>
                <w:szCs w:val="24"/>
              </w:rPr>
              <w:t>Gußmann</w:t>
            </w:r>
            <w:proofErr w:type="spellEnd"/>
            <w:r w:rsidRPr="00F10EA3">
              <w:rPr>
                <w:rFonts w:cstheme="minorHAnsi"/>
                <w:sz w:val="24"/>
                <w:szCs w:val="24"/>
              </w:rPr>
              <w:t xml:space="preserve">, Gottesdienst-Institut, </w:t>
            </w:r>
          </w:p>
          <w:p w14:paraId="058BF781"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Christof </w:t>
            </w:r>
            <w:proofErr w:type="spellStart"/>
            <w:r w:rsidRPr="00F10EA3">
              <w:rPr>
                <w:rFonts w:cstheme="minorHAnsi"/>
                <w:sz w:val="24"/>
                <w:szCs w:val="24"/>
              </w:rPr>
              <w:t>Hechtel</w:t>
            </w:r>
            <w:proofErr w:type="spellEnd"/>
            <w:r w:rsidRPr="00F10EA3">
              <w:rPr>
                <w:rFonts w:cstheme="minorHAnsi"/>
                <w:sz w:val="24"/>
                <w:szCs w:val="24"/>
              </w:rPr>
              <w:t xml:space="preserve">, Gottesdienst-Institut </w:t>
            </w:r>
          </w:p>
          <w:p w14:paraId="65A2BF97" w14:textId="77777777" w:rsidR="005748E0" w:rsidRPr="00F10EA3" w:rsidRDefault="005748E0" w:rsidP="00F10EA3">
            <w:pPr>
              <w:spacing w:line="23" w:lineRule="atLeast"/>
              <w:rPr>
                <w:rFonts w:cstheme="minorHAnsi"/>
                <w:sz w:val="24"/>
                <w:szCs w:val="24"/>
              </w:rPr>
            </w:pPr>
            <w:r w:rsidRPr="00F10EA3">
              <w:rPr>
                <w:rFonts w:cstheme="minorHAnsi"/>
                <w:sz w:val="24"/>
                <w:szCs w:val="24"/>
              </w:rPr>
              <w:t>Sabine Meister, Gottesdienst-Institut</w:t>
            </w:r>
          </w:p>
          <w:p w14:paraId="2F9CF8BF"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Kosten: Ü/V 165 </w:t>
            </w:r>
            <w:proofErr w:type="gramStart"/>
            <w:r w:rsidRPr="00F10EA3">
              <w:rPr>
                <w:rFonts w:cstheme="minorHAnsi"/>
                <w:sz w:val="24"/>
                <w:szCs w:val="24"/>
              </w:rPr>
              <w:t>Euro  Kursgebühr</w:t>
            </w:r>
            <w:proofErr w:type="gramEnd"/>
            <w:r w:rsidRPr="00F10EA3">
              <w:rPr>
                <w:rFonts w:cstheme="minorHAnsi"/>
                <w:sz w:val="24"/>
                <w:szCs w:val="24"/>
              </w:rPr>
              <w:t>: 80 Euro</w:t>
            </w:r>
          </w:p>
        </w:tc>
      </w:tr>
    </w:tbl>
    <w:p w14:paraId="4E294B1A" w14:textId="08101622" w:rsidR="0066163D" w:rsidRDefault="0066163D" w:rsidP="00F10EA3">
      <w:pPr>
        <w:spacing w:line="23" w:lineRule="atLeast"/>
        <w:rPr>
          <w:rFonts w:cstheme="minorHAnsi"/>
          <w:sz w:val="24"/>
          <w:szCs w:val="24"/>
        </w:rPr>
      </w:pPr>
    </w:p>
    <w:p w14:paraId="6C2DC22F" w14:textId="77777777" w:rsidR="0066163D" w:rsidRDefault="0066163D">
      <w:pPr>
        <w:spacing w:after="160" w:line="259" w:lineRule="auto"/>
        <w:rPr>
          <w:rFonts w:cstheme="minorHAnsi"/>
          <w:sz w:val="24"/>
          <w:szCs w:val="24"/>
        </w:rPr>
      </w:pPr>
      <w:r>
        <w:rPr>
          <w:rFonts w:cstheme="minorHAnsi"/>
          <w:sz w:val="24"/>
          <w:szCs w:val="24"/>
        </w:rPr>
        <w:br w:type="page"/>
      </w:r>
    </w:p>
    <w:tbl>
      <w:tblPr>
        <w:tblStyle w:val="Tabellenraster"/>
        <w:tblW w:w="9209" w:type="dxa"/>
        <w:tblLook w:val="04A0" w:firstRow="1" w:lastRow="0" w:firstColumn="1" w:lastColumn="0" w:noHBand="0" w:noVBand="1"/>
      </w:tblPr>
      <w:tblGrid>
        <w:gridCol w:w="9209"/>
      </w:tblGrid>
      <w:tr w:rsidR="005748E0" w:rsidRPr="0066163D" w14:paraId="6A9BCBB7" w14:textId="77777777" w:rsidTr="00F10EA3">
        <w:tc>
          <w:tcPr>
            <w:tcW w:w="9209" w:type="dxa"/>
            <w:tcBorders>
              <w:top w:val="single" w:sz="4" w:space="0" w:color="auto"/>
              <w:left w:val="single" w:sz="4" w:space="0" w:color="auto"/>
              <w:bottom w:val="single" w:sz="4" w:space="0" w:color="auto"/>
              <w:right w:val="single" w:sz="4" w:space="0" w:color="auto"/>
            </w:tcBorders>
            <w:hideMark/>
          </w:tcPr>
          <w:p w14:paraId="5D679A6A" w14:textId="77777777" w:rsidR="005748E0" w:rsidRPr="0066163D" w:rsidRDefault="005748E0" w:rsidP="00F10EA3">
            <w:pPr>
              <w:spacing w:line="23" w:lineRule="atLeast"/>
              <w:rPr>
                <w:rFonts w:cstheme="minorHAnsi"/>
                <w:b/>
                <w:bCs/>
                <w:sz w:val="28"/>
                <w:szCs w:val="28"/>
              </w:rPr>
            </w:pPr>
            <w:r w:rsidRPr="0066163D">
              <w:rPr>
                <w:rFonts w:cstheme="minorHAnsi"/>
                <w:b/>
                <w:bCs/>
                <w:sz w:val="28"/>
                <w:szCs w:val="28"/>
              </w:rPr>
              <w:lastRenderedPageBreak/>
              <w:t>Neue Gebetssprache für Kasualien I: Trauerfeiern</w:t>
            </w:r>
          </w:p>
        </w:tc>
      </w:tr>
      <w:tr w:rsidR="005748E0" w:rsidRPr="00F10EA3" w14:paraId="77A2FAE5" w14:textId="77777777" w:rsidTr="00F10EA3">
        <w:tc>
          <w:tcPr>
            <w:tcW w:w="9209" w:type="dxa"/>
            <w:tcBorders>
              <w:top w:val="single" w:sz="4" w:space="0" w:color="auto"/>
              <w:left w:val="single" w:sz="4" w:space="0" w:color="auto"/>
              <w:bottom w:val="single" w:sz="4" w:space="0" w:color="auto"/>
              <w:right w:val="single" w:sz="4" w:space="0" w:color="auto"/>
            </w:tcBorders>
            <w:hideMark/>
          </w:tcPr>
          <w:p w14:paraId="75E32B4E" w14:textId="77777777" w:rsidR="005748E0" w:rsidRPr="00F10EA3" w:rsidRDefault="005748E0" w:rsidP="00F10EA3">
            <w:pPr>
              <w:spacing w:line="23" w:lineRule="atLeast"/>
              <w:rPr>
                <w:rFonts w:cstheme="minorHAnsi"/>
                <w:sz w:val="24"/>
                <w:szCs w:val="24"/>
              </w:rPr>
            </w:pPr>
            <w:r w:rsidRPr="00F10EA3">
              <w:rPr>
                <w:rFonts w:cstheme="minorHAnsi"/>
                <w:sz w:val="24"/>
                <w:szCs w:val="24"/>
              </w:rPr>
              <w:t>12. Oktober und 9. November 2022: jeweils mittwochs, 17 Uhr - 18.30 Uhr</w:t>
            </w:r>
          </w:p>
          <w:p w14:paraId="27014AE5" w14:textId="77777777" w:rsidR="005748E0" w:rsidRPr="00F10EA3" w:rsidRDefault="005748E0" w:rsidP="00F10EA3">
            <w:pPr>
              <w:spacing w:line="23" w:lineRule="atLeast"/>
              <w:rPr>
                <w:rFonts w:cstheme="minorHAnsi"/>
                <w:sz w:val="24"/>
                <w:szCs w:val="24"/>
              </w:rPr>
            </w:pPr>
            <w:r w:rsidRPr="00F10EA3">
              <w:rPr>
                <w:rFonts w:cstheme="minorHAnsi"/>
                <w:sz w:val="24"/>
                <w:szCs w:val="24"/>
              </w:rPr>
              <w:t>Online-Workshop</w:t>
            </w:r>
          </w:p>
        </w:tc>
      </w:tr>
      <w:tr w:rsidR="005748E0" w:rsidRPr="00F10EA3" w14:paraId="0DFEEBB1" w14:textId="77777777" w:rsidTr="00F10EA3">
        <w:tc>
          <w:tcPr>
            <w:tcW w:w="9209" w:type="dxa"/>
            <w:tcBorders>
              <w:top w:val="single" w:sz="4" w:space="0" w:color="auto"/>
              <w:left w:val="single" w:sz="4" w:space="0" w:color="auto"/>
              <w:bottom w:val="single" w:sz="4" w:space="0" w:color="auto"/>
              <w:right w:val="single" w:sz="4" w:space="0" w:color="auto"/>
            </w:tcBorders>
            <w:hideMark/>
          </w:tcPr>
          <w:p w14:paraId="42801CE0"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Gebete, die zu Herzen gehen, in einer modernen Sprache, nahe bei den Menschen – viele sind auf der Suche nach einer neuen Gebetssprache. Besonders wichtig ist das für </w:t>
            </w:r>
            <w:proofErr w:type="spellStart"/>
            <w:r w:rsidRPr="00F10EA3">
              <w:rPr>
                <w:rFonts w:cstheme="minorHAnsi"/>
                <w:sz w:val="24"/>
                <w:szCs w:val="24"/>
              </w:rPr>
              <w:t>Kasualgottesdienste</w:t>
            </w:r>
            <w:proofErr w:type="spellEnd"/>
            <w:r w:rsidRPr="00F10EA3">
              <w:rPr>
                <w:rFonts w:cstheme="minorHAnsi"/>
                <w:sz w:val="24"/>
                <w:szCs w:val="24"/>
              </w:rPr>
              <w:t xml:space="preserve"> mit Menschen aus einem oft kirchenfernen Milieu. </w:t>
            </w:r>
          </w:p>
          <w:p w14:paraId="47E0969D"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Dieser Online-Workshop inspiriert zu einer neuen Gebetssprache, exemplarisch an Gebeten für eine Trauerfeier. Zwischen den beiden Terminen erproben wir die entstandenen </w:t>
            </w:r>
            <w:proofErr w:type="spellStart"/>
            <w:r w:rsidRPr="00F10EA3">
              <w:rPr>
                <w:rFonts w:cstheme="minorHAnsi"/>
                <w:sz w:val="24"/>
                <w:szCs w:val="24"/>
              </w:rPr>
              <w:t>Kasualgebete</w:t>
            </w:r>
            <w:proofErr w:type="spellEnd"/>
            <w:r w:rsidRPr="00F10EA3">
              <w:rPr>
                <w:rFonts w:cstheme="minorHAnsi"/>
                <w:sz w:val="24"/>
                <w:szCs w:val="24"/>
              </w:rPr>
              <w:t xml:space="preserve"> auf ihre Praxistauglichkeit und tauschen anschließend unsere Erfahrungen aus. </w:t>
            </w:r>
          </w:p>
        </w:tc>
      </w:tr>
      <w:tr w:rsidR="005748E0" w:rsidRPr="00F10EA3" w14:paraId="368B7B62" w14:textId="77777777" w:rsidTr="00F10EA3">
        <w:tc>
          <w:tcPr>
            <w:tcW w:w="9209" w:type="dxa"/>
            <w:tcBorders>
              <w:top w:val="single" w:sz="4" w:space="0" w:color="auto"/>
              <w:left w:val="single" w:sz="4" w:space="0" w:color="auto"/>
              <w:bottom w:val="single" w:sz="4" w:space="0" w:color="auto"/>
              <w:right w:val="single" w:sz="4" w:space="0" w:color="auto"/>
            </w:tcBorders>
          </w:tcPr>
          <w:p w14:paraId="07A492F0"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Referentin: Dr. Katharina </w:t>
            </w:r>
            <w:proofErr w:type="spellStart"/>
            <w:r w:rsidRPr="00F10EA3">
              <w:rPr>
                <w:rFonts w:cstheme="minorHAnsi"/>
                <w:sz w:val="24"/>
                <w:szCs w:val="24"/>
              </w:rPr>
              <w:t>Wiefel</w:t>
            </w:r>
            <w:proofErr w:type="spellEnd"/>
            <w:r w:rsidRPr="00F10EA3">
              <w:rPr>
                <w:rFonts w:cstheme="minorHAnsi"/>
                <w:sz w:val="24"/>
                <w:szCs w:val="24"/>
              </w:rPr>
              <w:t xml:space="preserve">-Jenner, Berlin, Liturgiewissenschaftlerin und Verfasserin der aktuellen Wochengebete der VELKD im Internet.  </w:t>
            </w:r>
          </w:p>
          <w:p w14:paraId="4FA5A60D" w14:textId="77777777" w:rsidR="005748E0" w:rsidRPr="00F10EA3" w:rsidRDefault="005748E0" w:rsidP="00F10EA3">
            <w:pPr>
              <w:spacing w:line="23" w:lineRule="atLeast"/>
              <w:rPr>
                <w:rFonts w:cstheme="minorHAnsi"/>
                <w:sz w:val="24"/>
                <w:szCs w:val="24"/>
              </w:rPr>
            </w:pPr>
            <w:r w:rsidRPr="00F10EA3">
              <w:rPr>
                <w:rFonts w:cstheme="minorHAnsi"/>
                <w:sz w:val="24"/>
                <w:szCs w:val="24"/>
              </w:rPr>
              <w:t xml:space="preserve">Leitung: Sabine Meister </w:t>
            </w:r>
          </w:p>
          <w:p w14:paraId="52843FAC" w14:textId="5CE7577A" w:rsidR="005748E0" w:rsidRPr="00F10EA3" w:rsidRDefault="0066163D" w:rsidP="00F10EA3">
            <w:pPr>
              <w:spacing w:line="23" w:lineRule="atLeast"/>
              <w:rPr>
                <w:rFonts w:cstheme="minorHAnsi"/>
                <w:sz w:val="24"/>
                <w:szCs w:val="24"/>
              </w:rPr>
            </w:pPr>
            <w:r>
              <w:rPr>
                <w:rFonts w:cstheme="minorHAnsi"/>
                <w:sz w:val="24"/>
                <w:szCs w:val="24"/>
              </w:rPr>
              <w:t>K</w:t>
            </w:r>
            <w:r w:rsidR="005748E0" w:rsidRPr="00F10EA3">
              <w:rPr>
                <w:rFonts w:cstheme="minorHAnsi"/>
                <w:sz w:val="24"/>
                <w:szCs w:val="24"/>
              </w:rPr>
              <w:t xml:space="preserve">urskosten: 30 Euro </w:t>
            </w:r>
          </w:p>
        </w:tc>
      </w:tr>
    </w:tbl>
    <w:p w14:paraId="58D7DF1E" w14:textId="77777777" w:rsidR="005748E0" w:rsidRPr="00F10EA3" w:rsidRDefault="005748E0" w:rsidP="00F10EA3">
      <w:pPr>
        <w:tabs>
          <w:tab w:val="left" w:pos="10773"/>
        </w:tabs>
        <w:spacing w:line="23" w:lineRule="atLeast"/>
        <w:ind w:right="8562"/>
        <w:rPr>
          <w:rFonts w:cstheme="minorHAnsi"/>
          <w:sz w:val="24"/>
          <w:szCs w:val="24"/>
        </w:rPr>
      </w:pPr>
    </w:p>
    <w:sectPr w:rsidR="005748E0" w:rsidRPr="00F10EA3" w:rsidSect="0066163D">
      <w:pgSz w:w="11907" w:h="13608" w:code="9"/>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A1E5B13-D6A9-47AA-8D55-C2382288BC74}"/>
    <w:embedBold r:id="rId2" w:fontKey="{9689D2C2-549B-4673-A531-9399F6DD1B7F}"/>
    <w:embedItalic r:id="rId3" w:fontKey="{49F48ACA-C615-4467-8A23-A9663446D8DF}"/>
  </w:font>
  <w:font w:name="Calibri Light">
    <w:panose1 w:val="020F0302020204030204"/>
    <w:charset w:val="00"/>
    <w:family w:val="swiss"/>
    <w:pitch w:val="variable"/>
    <w:sig w:usb0="E4002EFF" w:usb1="C000247B" w:usb2="00000009" w:usb3="00000000" w:csb0="000001FF" w:csb1="00000000"/>
    <w:embedRegular r:id="rId4" w:fontKey="{A5F8E7E2-14D6-42D3-9D66-C5CC1CF612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1A4BA9"/>
    <w:multiLevelType w:val="hybridMultilevel"/>
    <w:tmpl w:val="C99E59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8E0"/>
    <w:rsid w:val="005748E0"/>
    <w:rsid w:val="00622578"/>
    <w:rsid w:val="0066163D"/>
    <w:rsid w:val="00AA7A83"/>
    <w:rsid w:val="00EE5041"/>
    <w:rsid w:val="00F10E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B9947"/>
  <w15:chartTrackingRefBased/>
  <w15:docId w15:val="{EE48449A-75E4-4101-9F23-AE6BF9AA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48E0"/>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74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748E0"/>
    <w:pPr>
      <w:spacing w:after="160" w:line="259" w:lineRule="auto"/>
      <w:ind w:left="720"/>
      <w:contextualSpacing/>
    </w:pPr>
  </w:style>
  <w:style w:type="character" w:styleId="Hyperlink">
    <w:name w:val="Hyperlink"/>
    <w:basedOn w:val="Absatz-Standardschriftart"/>
    <w:uiPriority w:val="99"/>
    <w:unhideWhenUsed/>
    <w:rsid w:val="00F10EA3"/>
    <w:rPr>
      <w:color w:val="0563C1" w:themeColor="hyperlink"/>
      <w:u w:val="single"/>
    </w:rPr>
  </w:style>
  <w:style w:type="character" w:styleId="NichtaufgelsteErwhnung">
    <w:name w:val="Unresolved Mention"/>
    <w:basedOn w:val="Absatz-Standardschriftart"/>
    <w:uiPriority w:val="99"/>
    <w:semiHidden/>
    <w:unhideWhenUsed/>
    <w:rsid w:val="00F10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0905">
      <w:bodyDiv w:val="1"/>
      <w:marLeft w:val="0"/>
      <w:marRight w:val="0"/>
      <w:marTop w:val="0"/>
      <w:marBottom w:val="0"/>
      <w:divBdr>
        <w:top w:val="none" w:sz="0" w:space="0" w:color="auto"/>
        <w:left w:val="none" w:sz="0" w:space="0" w:color="auto"/>
        <w:bottom w:val="none" w:sz="0" w:space="0" w:color="auto"/>
        <w:right w:val="none" w:sz="0" w:space="0" w:color="auto"/>
      </w:divBdr>
    </w:div>
    <w:div w:id="548957555">
      <w:bodyDiv w:val="1"/>
      <w:marLeft w:val="0"/>
      <w:marRight w:val="0"/>
      <w:marTop w:val="0"/>
      <w:marBottom w:val="0"/>
      <w:divBdr>
        <w:top w:val="none" w:sz="0" w:space="0" w:color="auto"/>
        <w:left w:val="none" w:sz="0" w:space="0" w:color="auto"/>
        <w:bottom w:val="none" w:sz="0" w:space="0" w:color="auto"/>
        <w:right w:val="none" w:sz="0" w:space="0" w:color="auto"/>
      </w:divBdr>
    </w:div>
    <w:div w:id="134054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anmeldung@gottesdienstinsitut.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993</Words>
  <Characters>6260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Rost</dc:creator>
  <cp:keywords/>
  <dc:description/>
  <cp:lastModifiedBy>Matthias Rost</cp:lastModifiedBy>
  <cp:revision>1</cp:revision>
  <dcterms:created xsi:type="dcterms:W3CDTF">2021-09-08T12:56:00Z</dcterms:created>
  <dcterms:modified xsi:type="dcterms:W3CDTF">2021-09-08T13:19:00Z</dcterms:modified>
</cp:coreProperties>
</file>